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74B" w:rsidRPr="00535E02" w:rsidRDefault="001911F3" w:rsidP="00DA23D0">
      <w:pPr>
        <w:jc w:val="center"/>
        <w:rPr>
          <w:rFonts w:ascii="AR JULIAN" w:hAnsi="AR JULIAN"/>
          <w:b/>
          <w:sz w:val="28"/>
          <w:szCs w:val="28"/>
        </w:rPr>
      </w:pPr>
      <w:bookmarkStart w:id="0" w:name="_GoBack"/>
      <w:bookmarkEnd w:id="0"/>
      <w:r w:rsidRPr="00535E02">
        <w:rPr>
          <w:rFonts w:ascii="AR JULIAN" w:hAnsi="AR JULIAN"/>
          <w:b/>
          <w:sz w:val="28"/>
          <w:szCs w:val="28"/>
        </w:rPr>
        <w:t>WISCONSIN ASSOCIATION OF CRIMINAL DEFENSE LAWYERS</w:t>
      </w:r>
    </w:p>
    <w:p w:rsidR="001911F3" w:rsidRDefault="001911F3" w:rsidP="00901523">
      <w:pPr>
        <w:jc w:val="center"/>
      </w:pPr>
      <w:r>
        <w:t>PRESENTS</w:t>
      </w:r>
    </w:p>
    <w:p w:rsidR="001A16A3" w:rsidRPr="00901523" w:rsidRDefault="001A16A3" w:rsidP="001A16A3">
      <w:pPr>
        <w:jc w:val="center"/>
        <w:rPr>
          <w:rFonts w:ascii="Bodoni MT Black" w:hAnsi="Bodoni MT Black"/>
          <w:b/>
          <w:sz w:val="28"/>
          <w:szCs w:val="28"/>
        </w:rPr>
      </w:pPr>
      <w:r w:rsidRPr="00901523">
        <w:rPr>
          <w:rFonts w:ascii="Bodoni MT Black" w:hAnsi="Bodoni MT Black"/>
          <w:b/>
          <w:sz w:val="28"/>
          <w:szCs w:val="28"/>
        </w:rPr>
        <w:t xml:space="preserve">SEMINAR </w:t>
      </w:r>
      <w:r>
        <w:rPr>
          <w:rFonts w:ascii="Bodoni MT Black" w:hAnsi="Bodoni MT Black"/>
          <w:b/>
          <w:sz w:val="28"/>
          <w:szCs w:val="28"/>
        </w:rPr>
        <w:t xml:space="preserve">EXCLUSIVELY </w:t>
      </w:r>
      <w:r w:rsidRPr="00901523">
        <w:rPr>
          <w:rFonts w:ascii="Bodoni MT Black" w:hAnsi="Bodoni MT Black"/>
          <w:b/>
          <w:sz w:val="28"/>
          <w:szCs w:val="28"/>
        </w:rPr>
        <w:t>FOR CRIMINAL DEFENSE ATTORNEYS</w:t>
      </w:r>
    </w:p>
    <w:p w:rsidR="001A16A3" w:rsidRDefault="001A16A3" w:rsidP="00901523">
      <w:pPr>
        <w:jc w:val="center"/>
      </w:pPr>
    </w:p>
    <w:p w:rsidR="0035404C" w:rsidRPr="0035404C" w:rsidRDefault="0035404C" w:rsidP="00901523">
      <w:pPr>
        <w:jc w:val="center"/>
        <w:rPr>
          <w:rFonts w:ascii="Bodoni MT Black" w:hAnsi="Bodoni MT Black"/>
          <w:b/>
          <w:sz w:val="44"/>
          <w:szCs w:val="44"/>
          <w:u w:val="single"/>
        </w:rPr>
      </w:pPr>
      <w:r w:rsidRPr="0035404C">
        <w:rPr>
          <w:rFonts w:ascii="Bodoni MT Black" w:hAnsi="Bodoni MT Black"/>
          <w:b/>
          <w:sz w:val="44"/>
          <w:szCs w:val="44"/>
          <w:u w:val="single"/>
        </w:rPr>
        <w:t>We Here Highly Resolve... Creative Resolutions for Criminal Cases</w:t>
      </w:r>
    </w:p>
    <w:p w:rsidR="001911F3" w:rsidRDefault="0035404C" w:rsidP="00901523">
      <w:pPr>
        <w:jc w:val="center"/>
        <w:rPr>
          <w:b/>
        </w:rPr>
      </w:pPr>
      <w:r>
        <w:rPr>
          <w:b/>
        </w:rPr>
        <w:t>Friday, June 7, 2013</w:t>
      </w:r>
    </w:p>
    <w:p w:rsidR="00901523" w:rsidRDefault="0035404C" w:rsidP="00901523">
      <w:pPr>
        <w:spacing w:after="0" w:line="240" w:lineRule="auto"/>
        <w:jc w:val="center"/>
        <w:rPr>
          <w:b/>
        </w:rPr>
      </w:pPr>
      <w:r>
        <w:rPr>
          <w:b/>
        </w:rPr>
        <w:t>Hilton Garden Inn</w:t>
      </w:r>
    </w:p>
    <w:p w:rsidR="001911F3" w:rsidRDefault="0035404C" w:rsidP="00901523">
      <w:pPr>
        <w:spacing w:after="0" w:line="240" w:lineRule="auto"/>
        <w:jc w:val="center"/>
        <w:rPr>
          <w:b/>
        </w:rPr>
      </w:pPr>
      <w:r w:rsidRPr="0035404C">
        <w:rPr>
          <w:b/>
        </w:rPr>
        <w:t>1355 W. 20th Avenue</w:t>
      </w:r>
      <w:r w:rsidR="001911F3" w:rsidRPr="00901523">
        <w:rPr>
          <w:b/>
        </w:rPr>
        <w:t xml:space="preserve">, </w:t>
      </w:r>
      <w:r>
        <w:rPr>
          <w:b/>
        </w:rPr>
        <w:t>Oshkosh</w:t>
      </w:r>
      <w:r w:rsidR="001911F3" w:rsidRPr="00901523">
        <w:rPr>
          <w:b/>
        </w:rPr>
        <w:t>, WI</w:t>
      </w:r>
    </w:p>
    <w:p w:rsidR="00D01329" w:rsidRDefault="00D01329" w:rsidP="00901523">
      <w:pPr>
        <w:spacing w:after="0" w:line="240" w:lineRule="auto"/>
        <w:jc w:val="center"/>
        <w:rPr>
          <w:b/>
        </w:rPr>
      </w:pPr>
    </w:p>
    <w:p w:rsidR="001E276A" w:rsidRPr="00AF2ACE" w:rsidRDefault="001E276A" w:rsidP="001E276A">
      <w:pPr>
        <w:autoSpaceDE w:val="0"/>
        <w:autoSpaceDN w:val="0"/>
        <w:adjustRightInd w:val="0"/>
        <w:spacing w:after="0" w:line="240" w:lineRule="auto"/>
        <w:rPr>
          <w:rFonts w:ascii="Times New Roman" w:hAnsi="Times New Roman" w:cs="Times New Roman"/>
          <w:sz w:val="24"/>
          <w:szCs w:val="24"/>
        </w:rPr>
      </w:pPr>
      <w:r w:rsidRPr="00AF2ACE">
        <w:rPr>
          <w:rFonts w:ascii="Times New Roman" w:hAnsi="Times New Roman" w:cs="Times New Roman"/>
          <w:sz w:val="24"/>
          <w:szCs w:val="24"/>
        </w:rPr>
        <w:t xml:space="preserve">No matter what we tell each other at cocktail parties, most of our cases do </w:t>
      </w:r>
      <w:r w:rsidRPr="00AF2ACE">
        <w:rPr>
          <w:rFonts w:ascii="Times New Roman" w:hAnsi="Times New Roman" w:cs="Times New Roman"/>
          <w:i/>
          <w:sz w:val="24"/>
          <w:szCs w:val="24"/>
        </w:rPr>
        <w:t>not</w:t>
      </w:r>
      <w:r w:rsidRPr="00AF2ACE">
        <w:rPr>
          <w:rFonts w:ascii="Times New Roman" w:hAnsi="Times New Roman" w:cs="Times New Roman"/>
          <w:sz w:val="24"/>
          <w:szCs w:val="24"/>
        </w:rPr>
        <w:t xml:space="preserve"> go to trial.  And, great war story or not, many of the best results we achieve for our clients keep them out of jail, off of the headlines, and even out of court and CCAP. This program will help you help the bulk of your clients to minimize the damage that </w:t>
      </w:r>
      <w:proofErr w:type="gramStart"/>
      <w:r w:rsidRPr="00AF2ACE">
        <w:rPr>
          <w:rFonts w:ascii="Times New Roman" w:hAnsi="Times New Roman" w:cs="Times New Roman"/>
          <w:sz w:val="24"/>
          <w:szCs w:val="24"/>
        </w:rPr>
        <w:t>unwanted</w:t>
      </w:r>
      <w:proofErr w:type="gramEnd"/>
      <w:r w:rsidRPr="00AF2ACE">
        <w:rPr>
          <w:rFonts w:ascii="Times New Roman" w:hAnsi="Times New Roman" w:cs="Times New Roman"/>
          <w:sz w:val="24"/>
          <w:szCs w:val="24"/>
        </w:rPr>
        <w:t xml:space="preserve"> attention from the government can cause.  </w:t>
      </w:r>
    </w:p>
    <w:p w:rsidR="001E276A" w:rsidRPr="00AF2ACE" w:rsidRDefault="001E276A" w:rsidP="001E276A">
      <w:pPr>
        <w:autoSpaceDE w:val="0"/>
        <w:autoSpaceDN w:val="0"/>
        <w:adjustRightInd w:val="0"/>
        <w:spacing w:after="0" w:line="240" w:lineRule="auto"/>
        <w:rPr>
          <w:rFonts w:ascii="Times New Roman" w:hAnsi="Times New Roman" w:cs="Times New Roman"/>
          <w:sz w:val="24"/>
          <w:szCs w:val="24"/>
        </w:rPr>
      </w:pPr>
    </w:p>
    <w:p w:rsidR="001E276A" w:rsidRDefault="001E276A" w:rsidP="001E276A">
      <w:pPr>
        <w:autoSpaceDE w:val="0"/>
        <w:autoSpaceDN w:val="0"/>
        <w:adjustRightInd w:val="0"/>
        <w:spacing w:after="0" w:line="240" w:lineRule="auto"/>
        <w:rPr>
          <w:rFonts w:ascii="Times New Roman" w:hAnsi="Times New Roman" w:cs="Times New Roman"/>
          <w:sz w:val="24"/>
          <w:szCs w:val="24"/>
        </w:rPr>
      </w:pPr>
      <w:r w:rsidRPr="00AF2ACE">
        <w:rPr>
          <w:rFonts w:ascii="Times New Roman" w:hAnsi="Times New Roman" w:cs="Times New Roman"/>
          <w:sz w:val="24"/>
          <w:szCs w:val="24"/>
        </w:rPr>
        <w:t xml:space="preserve">Learn just what exactly lies out there for your client after conviction and use that information to create a better, fairer and more informed result.  As the collateral consequences of conviction have become more severe and harder to mitigate, criminal practitioners must, and courts do, consider them as part of the criminal case in the wake of the U.S. Supreme Court’s decision in </w:t>
      </w:r>
      <w:r w:rsidRPr="00AF2ACE">
        <w:rPr>
          <w:rStyle w:val="Emphasis"/>
          <w:rFonts w:ascii="Times New Roman" w:hAnsi="Times New Roman" w:cs="Times New Roman"/>
          <w:sz w:val="24"/>
          <w:szCs w:val="24"/>
        </w:rPr>
        <w:t>Padilla v. Kentucky</w:t>
      </w:r>
      <w:r w:rsidRPr="00AF2ACE">
        <w:rPr>
          <w:rFonts w:ascii="Times New Roman" w:hAnsi="Times New Roman" w:cs="Times New Roman"/>
          <w:sz w:val="24"/>
          <w:szCs w:val="24"/>
        </w:rPr>
        <w:t>.  At this seminar, we’ll discuss arrest and conviction record discrimination, and the effects of expunged convictions.  You will enhance your knowledge of presenting a self-defense case, either to the prosecutor or a jury, with insights into eliciting favorable evidence and law enforcement’s own definitions of self-defense situations.  Learn more about the</w:t>
      </w:r>
      <w:r w:rsidRPr="00AF2ACE">
        <w:rPr>
          <w:rFonts w:ascii="Times New Roman" w:hAnsi="Times New Roman" w:cs="Times New Roman"/>
          <w:i/>
          <w:sz w:val="24"/>
          <w:szCs w:val="24"/>
        </w:rPr>
        <w:t xml:space="preserve"> Reid Technique’s</w:t>
      </w:r>
      <w:r w:rsidRPr="00AF2ACE">
        <w:rPr>
          <w:rFonts w:ascii="Times New Roman" w:hAnsi="Times New Roman" w:cs="Times New Roman"/>
          <w:sz w:val="24"/>
          <w:szCs w:val="24"/>
        </w:rPr>
        <w:t xml:space="preserve"> fundamentals of field interrogation, which are used by America's intelligence community and law enforcement agencies in order to better examine case agents and other </w:t>
      </w:r>
      <w:r w:rsidRPr="00237C36">
        <w:rPr>
          <w:rFonts w:ascii="Times New Roman" w:hAnsi="Times New Roman" w:cs="Times New Roman"/>
          <w:sz w:val="24"/>
          <w:szCs w:val="24"/>
        </w:rPr>
        <w:t>witnesses.  We’ll discuss resolving cases with an eye on limiting the potential ramifications in federal court, and we’ll talk about the best practices to keep your client from ever being charged.</w:t>
      </w:r>
    </w:p>
    <w:p w:rsidR="001E276A" w:rsidRDefault="001E276A" w:rsidP="001E276A">
      <w:pPr>
        <w:autoSpaceDE w:val="0"/>
        <w:autoSpaceDN w:val="0"/>
        <w:adjustRightInd w:val="0"/>
        <w:spacing w:after="0" w:line="240" w:lineRule="auto"/>
        <w:rPr>
          <w:rFonts w:ascii="Times New Roman" w:hAnsi="Times New Roman" w:cs="Times New Roman"/>
          <w:sz w:val="24"/>
          <w:szCs w:val="24"/>
        </w:rPr>
      </w:pPr>
    </w:p>
    <w:p w:rsidR="001E276A" w:rsidRPr="00AF2ACE" w:rsidRDefault="001E276A" w:rsidP="001E276A">
      <w:pPr>
        <w:spacing w:after="0" w:line="240" w:lineRule="auto"/>
        <w:rPr>
          <w:rStyle w:val="bodytext"/>
          <w:rFonts w:ascii="Times New Roman" w:hAnsi="Times New Roman" w:cs="Times New Roman"/>
          <w:sz w:val="24"/>
          <w:szCs w:val="24"/>
        </w:rPr>
      </w:pPr>
      <w:r>
        <w:rPr>
          <w:rFonts w:ascii="Times New Roman" w:hAnsi="Times New Roman" w:cs="Times New Roman"/>
          <w:sz w:val="24"/>
          <w:szCs w:val="24"/>
        </w:rPr>
        <w:t xml:space="preserve">For lunch, we’ll listen to Dean </w:t>
      </w:r>
      <w:proofErr w:type="spellStart"/>
      <w:r>
        <w:rPr>
          <w:rFonts w:ascii="Times New Roman" w:hAnsi="Times New Roman" w:cs="Times New Roman"/>
          <w:sz w:val="24"/>
          <w:szCs w:val="24"/>
        </w:rPr>
        <w:t>Strang</w:t>
      </w:r>
      <w:proofErr w:type="spellEnd"/>
      <w:r>
        <w:rPr>
          <w:rFonts w:ascii="Times New Roman" w:hAnsi="Times New Roman" w:cs="Times New Roman"/>
          <w:sz w:val="24"/>
          <w:szCs w:val="24"/>
        </w:rPr>
        <w:t xml:space="preserve"> discuss </w:t>
      </w:r>
      <w:r>
        <w:rPr>
          <w:rStyle w:val="bodytext"/>
          <w:rFonts w:ascii="Times New Roman" w:hAnsi="Times New Roman" w:cs="Times New Roman"/>
          <w:sz w:val="24"/>
          <w:szCs w:val="24"/>
        </w:rPr>
        <w:t>his</w:t>
      </w:r>
      <w:r w:rsidRPr="00AF2ACE">
        <w:rPr>
          <w:rStyle w:val="bodytext"/>
          <w:rFonts w:ascii="Times New Roman" w:hAnsi="Times New Roman" w:cs="Times New Roman"/>
          <w:sz w:val="24"/>
          <w:szCs w:val="24"/>
        </w:rPr>
        <w:t xml:space="preserve"> new book, </w:t>
      </w:r>
      <w:r w:rsidRPr="00AF2ACE">
        <w:rPr>
          <w:rStyle w:val="bodytext"/>
          <w:rFonts w:ascii="Times New Roman" w:hAnsi="Times New Roman" w:cs="Times New Roman"/>
          <w:i/>
          <w:sz w:val="24"/>
          <w:szCs w:val="24"/>
        </w:rPr>
        <w:t>Worse Than the Devil,</w:t>
      </w:r>
      <w:r>
        <w:rPr>
          <w:rStyle w:val="bodytext"/>
          <w:rFonts w:ascii="Times New Roman" w:hAnsi="Times New Roman" w:cs="Times New Roman"/>
          <w:sz w:val="24"/>
          <w:szCs w:val="24"/>
        </w:rPr>
        <w:t xml:space="preserve"> which</w:t>
      </w:r>
      <w:r w:rsidRPr="00AF2ACE">
        <w:rPr>
          <w:rStyle w:val="bodytext"/>
          <w:rFonts w:ascii="Times New Roman" w:hAnsi="Times New Roman" w:cs="Times New Roman"/>
          <w:i/>
          <w:sz w:val="24"/>
          <w:szCs w:val="24"/>
        </w:rPr>
        <w:t xml:space="preserve"> </w:t>
      </w:r>
      <w:r w:rsidRPr="00AF2ACE">
        <w:rPr>
          <w:rStyle w:val="bodytext"/>
          <w:rFonts w:ascii="Times New Roman" w:hAnsi="Times New Roman" w:cs="Times New Roman"/>
          <w:sz w:val="24"/>
          <w:szCs w:val="24"/>
        </w:rPr>
        <w:t>is timely though it’s subject matter took place nearly one century ago.  In 1917 a bomb exploded in a Milwaukee police station, killing nine officers and a civilian. Those responsible never were apprehended, but police, press, and public all assumed that the perpetrators were Italian. Days later, eleven alleged Italian anarchists went to trial on unrelated charges involving a fracas that had occurred two months before. Against the backdrop of World War I, and amidst a prevailing hatred and fear of radical immigrants, the Italians had an unfair trial. The specter of the larger, uncharged crime of the bombing haunted the proceedings and assured convictions of all eleven. Although Clarence Darrow led an appeal that gained freedom for most of the convicted, the celebrated lawyer's methods themselves were deeply suspect. The entire case left a dark, if hidden, stain on American justice.</w:t>
      </w:r>
    </w:p>
    <w:p w:rsidR="001E276A" w:rsidRDefault="001E276A" w:rsidP="001E276A">
      <w:pPr>
        <w:tabs>
          <w:tab w:val="left" w:pos="3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1E276A" w:rsidRDefault="001E276A" w:rsidP="001E276A">
      <w:pPr>
        <w:tabs>
          <w:tab w:val="left" w:pos="3720"/>
        </w:tabs>
        <w:autoSpaceDE w:val="0"/>
        <w:autoSpaceDN w:val="0"/>
        <w:adjustRightInd w:val="0"/>
        <w:spacing w:after="0" w:line="240" w:lineRule="auto"/>
        <w:rPr>
          <w:rFonts w:ascii="Times New Roman" w:hAnsi="Times New Roman" w:cs="Times New Roman"/>
          <w:sz w:val="24"/>
          <w:szCs w:val="24"/>
        </w:rPr>
      </w:pPr>
    </w:p>
    <w:p w:rsidR="001E276A" w:rsidRDefault="001E276A" w:rsidP="001E276A">
      <w:pPr>
        <w:tabs>
          <w:tab w:val="left" w:pos="3720"/>
        </w:tabs>
        <w:autoSpaceDE w:val="0"/>
        <w:autoSpaceDN w:val="0"/>
        <w:adjustRightInd w:val="0"/>
        <w:spacing w:after="0" w:line="240" w:lineRule="auto"/>
        <w:rPr>
          <w:rFonts w:ascii="Times New Roman" w:hAnsi="Times New Roman" w:cs="Times New Roman"/>
          <w:sz w:val="24"/>
          <w:szCs w:val="24"/>
        </w:rPr>
      </w:pPr>
    </w:p>
    <w:p w:rsidR="00D01329" w:rsidRPr="004E4F3C" w:rsidRDefault="00D01329" w:rsidP="00D01329">
      <w:pPr>
        <w:autoSpaceDE w:val="0"/>
        <w:autoSpaceDN w:val="0"/>
        <w:adjustRightInd w:val="0"/>
        <w:spacing w:after="0" w:line="240" w:lineRule="auto"/>
        <w:jc w:val="center"/>
        <w:rPr>
          <w:b/>
        </w:rPr>
      </w:pPr>
      <w:r w:rsidRPr="004E4F3C">
        <w:rPr>
          <w:rFonts w:ascii="Times New Roman" w:hAnsi="Times New Roman" w:cs="Times New Roman"/>
          <w:b/>
          <w:sz w:val="24"/>
          <w:szCs w:val="24"/>
        </w:rPr>
        <w:lastRenderedPageBreak/>
        <w:t>PROGRAM</w:t>
      </w:r>
    </w:p>
    <w:p w:rsidR="00901523" w:rsidRPr="00901523" w:rsidRDefault="00901523" w:rsidP="00901523">
      <w:pPr>
        <w:spacing w:after="0" w:line="240" w:lineRule="auto"/>
        <w:jc w:val="center"/>
        <w:rPr>
          <w:b/>
        </w:rPr>
      </w:pPr>
    </w:p>
    <w:p w:rsidR="0035404C" w:rsidRDefault="0035404C" w:rsidP="0035404C">
      <w:r>
        <w:t>8:30 – 9:00</w:t>
      </w:r>
      <w:r>
        <w:tab/>
        <w:t>Registration</w:t>
      </w:r>
    </w:p>
    <w:p w:rsidR="0035404C" w:rsidRDefault="0035404C" w:rsidP="00DB67F1">
      <w:pPr>
        <w:ind w:left="1440" w:hanging="1440"/>
      </w:pPr>
      <w:r>
        <w:t>9:00 – 9:50</w:t>
      </w:r>
      <w:r>
        <w:tab/>
      </w:r>
      <w:r w:rsidRPr="004E4F3C">
        <w:rPr>
          <w:b/>
          <w:sz w:val="24"/>
          <w:szCs w:val="24"/>
        </w:rPr>
        <w:t>An Overview of Arrest and Conviction Record Discrimination in Wisconsin</w:t>
      </w:r>
      <w:r>
        <w:t xml:space="preserve"> – Attorney Thomas </w:t>
      </w:r>
      <w:proofErr w:type="gramStart"/>
      <w:r>
        <w:t xml:space="preserve">Lenz </w:t>
      </w:r>
      <w:r w:rsidR="00DB67F1">
        <w:t>,</w:t>
      </w:r>
      <w:proofErr w:type="gramEnd"/>
      <w:r w:rsidR="00DB67F1">
        <w:t xml:space="preserve"> Milwaukee</w:t>
      </w:r>
    </w:p>
    <w:p w:rsidR="0035404C" w:rsidRDefault="0035404C" w:rsidP="0035404C">
      <w:pPr>
        <w:ind w:left="1440" w:hanging="1440"/>
      </w:pPr>
      <w:r>
        <w:t>9:50 – 10:40</w:t>
      </w:r>
      <w:r>
        <w:tab/>
      </w:r>
      <w:proofErr w:type="gramStart"/>
      <w:r w:rsidRPr="004E4F3C">
        <w:rPr>
          <w:b/>
          <w:sz w:val="24"/>
          <w:szCs w:val="24"/>
        </w:rPr>
        <w:t>The</w:t>
      </w:r>
      <w:proofErr w:type="gramEnd"/>
      <w:r w:rsidRPr="004E4F3C">
        <w:rPr>
          <w:b/>
          <w:sz w:val="24"/>
          <w:szCs w:val="24"/>
        </w:rPr>
        <w:t xml:space="preserve"> Reid Technique of Interrogation, and how to Cross Examine the Interrogator</w:t>
      </w:r>
      <w:r>
        <w:t xml:space="preserve"> – Attorney Joseph Buckley</w:t>
      </w:r>
      <w:r w:rsidR="00DB67F1">
        <w:t xml:space="preserve">, </w:t>
      </w:r>
      <w:r>
        <w:t xml:space="preserve"> </w:t>
      </w:r>
    </w:p>
    <w:p w:rsidR="0035404C" w:rsidRDefault="0035404C" w:rsidP="0035404C">
      <w:r>
        <w:t>10:40 – 11:00</w:t>
      </w:r>
      <w:r>
        <w:tab/>
        <w:t>Break</w:t>
      </w:r>
    </w:p>
    <w:p w:rsidR="0035404C" w:rsidRDefault="0035404C" w:rsidP="0035404C">
      <w:pPr>
        <w:ind w:left="1440" w:hanging="1440"/>
      </w:pPr>
      <w:r>
        <w:t>11:00 – 11:50</w:t>
      </w:r>
      <w:r>
        <w:tab/>
      </w:r>
      <w:r w:rsidRPr="004E4F3C">
        <w:rPr>
          <w:b/>
          <w:sz w:val="24"/>
          <w:szCs w:val="24"/>
        </w:rPr>
        <w:t>Collateral Consequences of Criminal Convictions</w:t>
      </w:r>
      <w:r>
        <w:t xml:space="preserve"> – Professor </w:t>
      </w:r>
      <w:r w:rsidRPr="0035404C">
        <w:t xml:space="preserve">Cecelia </w:t>
      </w:r>
      <w:proofErr w:type="spellStart"/>
      <w:r w:rsidRPr="0035404C">
        <w:t>Klingele</w:t>
      </w:r>
      <w:proofErr w:type="spellEnd"/>
      <w:r>
        <w:t>, University of Wisconsin Law School</w:t>
      </w:r>
    </w:p>
    <w:p w:rsidR="0035404C" w:rsidRDefault="0035404C" w:rsidP="00DB67F1">
      <w:pPr>
        <w:ind w:left="1440" w:hanging="1440"/>
      </w:pPr>
      <w:r>
        <w:t>11:50 – 1:00</w:t>
      </w:r>
      <w:r>
        <w:tab/>
        <w:t xml:space="preserve">Lunch: </w:t>
      </w:r>
      <w:proofErr w:type="gramStart"/>
      <w:r w:rsidR="00DB67F1" w:rsidRPr="00DB67F1">
        <w:rPr>
          <w:b/>
        </w:rPr>
        <w:t>Attorney  Dean</w:t>
      </w:r>
      <w:proofErr w:type="gramEnd"/>
      <w:r w:rsidR="00DB67F1" w:rsidRPr="00DB67F1">
        <w:rPr>
          <w:b/>
        </w:rPr>
        <w:t xml:space="preserve"> </w:t>
      </w:r>
      <w:proofErr w:type="spellStart"/>
      <w:r w:rsidR="00DB67F1" w:rsidRPr="00DB67F1">
        <w:rPr>
          <w:b/>
        </w:rPr>
        <w:t>Strang</w:t>
      </w:r>
      <w:proofErr w:type="spellEnd"/>
      <w:r w:rsidR="00DB67F1">
        <w:t xml:space="preserve">, Madison, </w:t>
      </w:r>
      <w:r>
        <w:t>– on his book “Worse Than the Devil: Anarchists, Clarence Darrow, and Justice in a Time of Terror.”</w:t>
      </w:r>
    </w:p>
    <w:p w:rsidR="0035404C" w:rsidRDefault="0035404C" w:rsidP="00DB67F1">
      <w:pPr>
        <w:ind w:left="1440" w:hanging="1440"/>
      </w:pPr>
      <w:r>
        <w:t>1:00 – 1:50</w:t>
      </w:r>
      <w:r>
        <w:tab/>
      </w:r>
      <w:r w:rsidRPr="004E4F3C">
        <w:rPr>
          <w:b/>
          <w:sz w:val="24"/>
          <w:szCs w:val="24"/>
        </w:rPr>
        <w:t>Self Defense Issues</w:t>
      </w:r>
      <w:r w:rsidR="00DB67F1" w:rsidRPr="004E4F3C">
        <w:rPr>
          <w:b/>
          <w:sz w:val="24"/>
          <w:szCs w:val="24"/>
        </w:rPr>
        <w:t>:</w:t>
      </w:r>
      <w:r w:rsidRPr="004E4F3C">
        <w:rPr>
          <w:b/>
          <w:sz w:val="24"/>
          <w:szCs w:val="24"/>
        </w:rPr>
        <w:t xml:space="preserve"> </w:t>
      </w:r>
      <w:r w:rsidR="00DB67F1" w:rsidRPr="004E4F3C">
        <w:rPr>
          <w:b/>
          <w:sz w:val="24"/>
          <w:szCs w:val="24"/>
        </w:rPr>
        <w:t xml:space="preserve"> D</w:t>
      </w:r>
      <w:r w:rsidRPr="004E4F3C">
        <w:rPr>
          <w:b/>
          <w:sz w:val="24"/>
          <w:szCs w:val="24"/>
        </w:rPr>
        <w:t xml:space="preserve">eveloping </w:t>
      </w:r>
      <w:r w:rsidR="00DB67F1" w:rsidRPr="004E4F3C">
        <w:rPr>
          <w:b/>
          <w:sz w:val="24"/>
          <w:szCs w:val="24"/>
        </w:rPr>
        <w:t>A</w:t>
      </w:r>
      <w:r w:rsidRPr="004E4F3C">
        <w:rPr>
          <w:b/>
          <w:sz w:val="24"/>
          <w:szCs w:val="24"/>
        </w:rPr>
        <w:t xml:space="preserve">dmissible </w:t>
      </w:r>
      <w:r w:rsidR="00DB67F1" w:rsidRPr="004E4F3C">
        <w:rPr>
          <w:b/>
          <w:sz w:val="24"/>
          <w:szCs w:val="24"/>
        </w:rPr>
        <w:t>E</w:t>
      </w:r>
      <w:r w:rsidRPr="004E4F3C">
        <w:rPr>
          <w:b/>
          <w:sz w:val="24"/>
          <w:szCs w:val="24"/>
        </w:rPr>
        <w:t xml:space="preserve">vidence to </w:t>
      </w:r>
      <w:r w:rsidR="00DB67F1" w:rsidRPr="004E4F3C">
        <w:rPr>
          <w:b/>
          <w:sz w:val="24"/>
          <w:szCs w:val="24"/>
        </w:rPr>
        <w:t>A</w:t>
      </w:r>
      <w:r w:rsidRPr="004E4F3C">
        <w:rPr>
          <w:b/>
          <w:sz w:val="24"/>
          <w:szCs w:val="24"/>
        </w:rPr>
        <w:t xml:space="preserve">dvance </w:t>
      </w:r>
      <w:r w:rsidR="00DB67F1" w:rsidRPr="004E4F3C">
        <w:rPr>
          <w:b/>
          <w:sz w:val="24"/>
          <w:szCs w:val="24"/>
        </w:rPr>
        <w:t>Y</w:t>
      </w:r>
      <w:r w:rsidRPr="004E4F3C">
        <w:rPr>
          <w:b/>
          <w:sz w:val="24"/>
          <w:szCs w:val="24"/>
        </w:rPr>
        <w:t xml:space="preserve">our </w:t>
      </w:r>
      <w:r w:rsidR="00DB67F1" w:rsidRPr="004E4F3C">
        <w:rPr>
          <w:b/>
          <w:sz w:val="24"/>
          <w:szCs w:val="24"/>
        </w:rPr>
        <w:t>T</w:t>
      </w:r>
      <w:r w:rsidRPr="004E4F3C">
        <w:rPr>
          <w:b/>
          <w:sz w:val="24"/>
          <w:szCs w:val="24"/>
        </w:rPr>
        <w:t xml:space="preserve">heory and </w:t>
      </w:r>
      <w:r w:rsidR="00DB67F1" w:rsidRPr="004E4F3C">
        <w:rPr>
          <w:b/>
          <w:sz w:val="24"/>
          <w:szCs w:val="24"/>
        </w:rPr>
        <w:t>S</w:t>
      </w:r>
      <w:r w:rsidRPr="004E4F3C">
        <w:rPr>
          <w:b/>
          <w:sz w:val="24"/>
          <w:szCs w:val="24"/>
        </w:rPr>
        <w:t xml:space="preserve">ell </w:t>
      </w:r>
      <w:r w:rsidR="00DB67F1" w:rsidRPr="004E4F3C">
        <w:rPr>
          <w:b/>
          <w:sz w:val="24"/>
          <w:szCs w:val="24"/>
        </w:rPr>
        <w:t>Y</w:t>
      </w:r>
      <w:r w:rsidRPr="004E4F3C">
        <w:rPr>
          <w:b/>
          <w:sz w:val="24"/>
          <w:szCs w:val="24"/>
        </w:rPr>
        <w:t xml:space="preserve">our </w:t>
      </w:r>
      <w:r w:rsidR="00DB67F1" w:rsidRPr="004E4F3C">
        <w:rPr>
          <w:b/>
          <w:sz w:val="24"/>
          <w:szCs w:val="24"/>
        </w:rPr>
        <w:t>C</w:t>
      </w:r>
      <w:r w:rsidRPr="004E4F3C">
        <w:rPr>
          <w:b/>
          <w:sz w:val="24"/>
          <w:szCs w:val="24"/>
        </w:rPr>
        <w:t>ase</w:t>
      </w:r>
      <w:r w:rsidR="00DB67F1">
        <w:t xml:space="preserve"> – Attorney Craig Albee, Federal Defender Service, Milwaukee</w:t>
      </w:r>
    </w:p>
    <w:p w:rsidR="0035404C" w:rsidRDefault="0035404C" w:rsidP="00DB67F1">
      <w:pPr>
        <w:ind w:left="1440" w:hanging="1440"/>
      </w:pPr>
      <w:r>
        <w:t>1:50 – 2:40</w:t>
      </w:r>
      <w:r>
        <w:tab/>
      </w:r>
      <w:proofErr w:type="gramStart"/>
      <w:r w:rsidR="004E4F3C" w:rsidRPr="004E4F3C">
        <w:rPr>
          <w:b/>
          <w:sz w:val="24"/>
          <w:szCs w:val="24"/>
        </w:rPr>
        <w:t>S</w:t>
      </w:r>
      <w:r w:rsidRPr="00554A6B">
        <w:rPr>
          <w:b/>
          <w:sz w:val="24"/>
          <w:szCs w:val="24"/>
        </w:rPr>
        <w:t>topping</w:t>
      </w:r>
      <w:proofErr w:type="gramEnd"/>
      <w:r w:rsidRPr="00554A6B">
        <w:rPr>
          <w:b/>
          <w:sz w:val="24"/>
          <w:szCs w:val="24"/>
        </w:rPr>
        <w:t xml:space="preserve"> the Train Before it Leaves the Station:  Convincing Prosecutors Not to Charge Your Client</w:t>
      </w:r>
      <w:r w:rsidR="00DB67F1" w:rsidRPr="00554A6B">
        <w:rPr>
          <w:b/>
          <w:sz w:val="24"/>
          <w:szCs w:val="24"/>
        </w:rPr>
        <w:t xml:space="preserve"> </w:t>
      </w:r>
      <w:r w:rsidR="00DB67F1" w:rsidRPr="00554A6B">
        <w:rPr>
          <w:sz w:val="24"/>
          <w:szCs w:val="24"/>
        </w:rPr>
        <w:t>–</w:t>
      </w:r>
      <w:r w:rsidR="00DB67F1">
        <w:t xml:space="preserve"> Attorney Jon May, Ft. Lauderdale, FL.</w:t>
      </w:r>
    </w:p>
    <w:p w:rsidR="0035404C" w:rsidRDefault="0035404C" w:rsidP="0035404C">
      <w:r>
        <w:t>2:40 – 3:00</w:t>
      </w:r>
      <w:r>
        <w:tab/>
        <w:t>Break</w:t>
      </w:r>
    </w:p>
    <w:p w:rsidR="00DB67F1" w:rsidRDefault="0035404C" w:rsidP="00DB67F1">
      <w:pPr>
        <w:ind w:left="1440" w:hanging="1440"/>
      </w:pPr>
      <w:r>
        <w:t>3:00 – 3:50</w:t>
      </w:r>
      <w:r>
        <w:tab/>
      </w:r>
      <w:proofErr w:type="gramStart"/>
      <w:r w:rsidR="00DB67F1" w:rsidRPr="00554A6B">
        <w:rPr>
          <w:b/>
          <w:sz w:val="24"/>
          <w:szCs w:val="24"/>
        </w:rPr>
        <w:t>Federal  Ramifications</w:t>
      </w:r>
      <w:proofErr w:type="gramEnd"/>
      <w:r w:rsidR="00DB67F1" w:rsidRPr="00554A6B">
        <w:rPr>
          <w:b/>
          <w:sz w:val="24"/>
          <w:szCs w:val="24"/>
        </w:rPr>
        <w:t xml:space="preserve"> for State Court Practice</w:t>
      </w:r>
      <w:r w:rsidR="00DB67F1" w:rsidRPr="00DB67F1">
        <w:t xml:space="preserve"> </w:t>
      </w:r>
      <w:r w:rsidR="00DB67F1">
        <w:t xml:space="preserve">- Attorney </w:t>
      </w:r>
      <w:proofErr w:type="spellStart"/>
      <w:r w:rsidR="00DB67F1">
        <w:t>Juval</w:t>
      </w:r>
      <w:proofErr w:type="spellEnd"/>
      <w:r w:rsidR="00DB67F1">
        <w:t xml:space="preserve"> Scott, Federal Defender Service, Milwaukee</w:t>
      </w:r>
    </w:p>
    <w:p w:rsidR="00554A6B" w:rsidRPr="00BB6900" w:rsidRDefault="0035404C" w:rsidP="00554A6B">
      <w:pPr>
        <w:spacing w:after="0"/>
        <w:ind w:left="1440" w:hanging="1440"/>
        <w:rPr>
          <w:rFonts w:ascii="Book Antiqua" w:hAnsi="Book Antiqua"/>
          <w:sz w:val="24"/>
          <w:szCs w:val="24"/>
        </w:rPr>
      </w:pPr>
      <w:r>
        <w:t>3:50 – 4:40</w:t>
      </w:r>
      <w:r>
        <w:tab/>
      </w:r>
      <w:r w:rsidRPr="00554A6B">
        <w:rPr>
          <w:b/>
          <w:sz w:val="24"/>
          <w:szCs w:val="24"/>
        </w:rPr>
        <w:t xml:space="preserve">Panel </w:t>
      </w:r>
      <w:proofErr w:type="gramStart"/>
      <w:r w:rsidRPr="00554A6B">
        <w:rPr>
          <w:b/>
          <w:sz w:val="24"/>
          <w:szCs w:val="24"/>
        </w:rPr>
        <w:t xml:space="preserve">Discussion </w:t>
      </w:r>
      <w:r w:rsidR="00554A6B" w:rsidRPr="004E4F3C">
        <w:rPr>
          <w:rFonts w:ascii="Book Antiqua" w:hAnsi="Book Antiqua" w:cs="Times New Roman"/>
        </w:rPr>
        <w:t>.</w:t>
      </w:r>
      <w:proofErr w:type="gramEnd"/>
      <w:r w:rsidR="00554A6B" w:rsidRPr="004E4F3C">
        <w:rPr>
          <w:rFonts w:ascii="Book Antiqua" w:hAnsi="Book Antiqua" w:cs="Times New Roman"/>
        </w:rPr>
        <w:t xml:space="preserve"> Pre-charging representation: Dealing with parallel civil litigation; and Finding the “Seams” in the Government’s case.  Attorneys Michael Fitzgerald, Patrick </w:t>
      </w:r>
      <w:proofErr w:type="spellStart"/>
      <w:r w:rsidR="00554A6B" w:rsidRPr="004E4F3C">
        <w:rPr>
          <w:rFonts w:ascii="Book Antiqua" w:hAnsi="Book Antiqua" w:cs="Times New Roman"/>
        </w:rPr>
        <w:t>Cafferty</w:t>
      </w:r>
      <w:proofErr w:type="spellEnd"/>
      <w:r w:rsidR="00554A6B" w:rsidRPr="004E4F3C">
        <w:rPr>
          <w:rFonts w:ascii="Book Antiqua" w:hAnsi="Book Antiqua" w:cs="Times New Roman"/>
        </w:rPr>
        <w:t xml:space="preserve"> and Jon May</w:t>
      </w:r>
      <w:r w:rsidR="00554A6B" w:rsidRPr="004E4F3C">
        <w:rPr>
          <w:rFonts w:ascii="Book Antiqua" w:hAnsi="Book Antiqua"/>
        </w:rPr>
        <w:t>.</w:t>
      </w:r>
    </w:p>
    <w:p w:rsidR="00554A6B" w:rsidRDefault="00554A6B" w:rsidP="00554A6B">
      <w:pPr>
        <w:ind w:left="1440" w:hanging="1440"/>
        <w:rPr>
          <w:b/>
          <w:sz w:val="24"/>
          <w:szCs w:val="24"/>
        </w:rPr>
      </w:pPr>
    </w:p>
    <w:p w:rsidR="00DD4C4C" w:rsidRPr="00DB6C49" w:rsidRDefault="00DD4C4C" w:rsidP="00554A6B">
      <w:pPr>
        <w:ind w:left="1440" w:hanging="1440"/>
        <w:jc w:val="center"/>
        <w:rPr>
          <w:b/>
          <w:sz w:val="24"/>
          <w:szCs w:val="24"/>
        </w:rPr>
      </w:pPr>
      <w:r w:rsidRPr="00DB6C49">
        <w:rPr>
          <w:b/>
          <w:sz w:val="24"/>
          <w:szCs w:val="24"/>
        </w:rPr>
        <w:t>FACULTY</w:t>
      </w:r>
    </w:p>
    <w:p w:rsidR="00DD4C4C" w:rsidRPr="00237C36" w:rsidRDefault="00DD4C4C" w:rsidP="00DD4C4C">
      <w:pPr>
        <w:autoSpaceDE w:val="0"/>
        <w:autoSpaceDN w:val="0"/>
        <w:adjustRightInd w:val="0"/>
        <w:spacing w:after="0" w:line="240" w:lineRule="auto"/>
        <w:rPr>
          <w:rFonts w:ascii="Times New Roman" w:hAnsi="Times New Roman" w:cs="Times New Roman"/>
          <w:sz w:val="24"/>
          <w:szCs w:val="24"/>
        </w:rPr>
      </w:pPr>
      <w:r w:rsidRPr="00237C36">
        <w:rPr>
          <w:rFonts w:ascii="Times New Roman" w:hAnsi="Times New Roman" w:cs="Times New Roman"/>
          <w:b/>
          <w:sz w:val="24"/>
          <w:szCs w:val="24"/>
        </w:rPr>
        <w:t>Craig Albee</w:t>
      </w:r>
      <w:proofErr w:type="gramStart"/>
      <w:r w:rsidRPr="00237C36">
        <w:rPr>
          <w:rFonts w:ascii="Times New Roman" w:hAnsi="Times New Roman" w:cs="Times New Roman"/>
          <w:b/>
          <w:i/>
          <w:sz w:val="24"/>
          <w:szCs w:val="24"/>
        </w:rPr>
        <w:t>,</w:t>
      </w:r>
      <w:r w:rsidRPr="00237C36">
        <w:rPr>
          <w:rFonts w:ascii="Times New Roman" w:hAnsi="Times New Roman" w:cs="Times New Roman"/>
          <w:sz w:val="24"/>
          <w:szCs w:val="24"/>
        </w:rPr>
        <w:t>.</w:t>
      </w:r>
      <w:proofErr w:type="gramEnd"/>
      <w:r w:rsidRPr="00237C36">
        <w:rPr>
          <w:rFonts w:ascii="Times New Roman" w:hAnsi="Times New Roman" w:cs="Times New Roman"/>
          <w:sz w:val="24"/>
          <w:szCs w:val="24"/>
        </w:rPr>
        <w:t xml:space="preserve">  Craig Albee is an Associate Federal Defender with Federal Defender Services</w:t>
      </w:r>
    </w:p>
    <w:p w:rsidR="00DD4C4C" w:rsidRPr="00237C36" w:rsidRDefault="00DD4C4C" w:rsidP="00DD4C4C">
      <w:pPr>
        <w:autoSpaceDE w:val="0"/>
        <w:autoSpaceDN w:val="0"/>
        <w:adjustRightInd w:val="0"/>
        <w:spacing w:after="0" w:line="240" w:lineRule="auto"/>
        <w:rPr>
          <w:rFonts w:ascii="Times New Roman" w:hAnsi="Times New Roman" w:cs="Times New Roman"/>
          <w:sz w:val="24"/>
          <w:szCs w:val="24"/>
        </w:rPr>
      </w:pPr>
      <w:proofErr w:type="gramStart"/>
      <w:r w:rsidRPr="00237C36">
        <w:rPr>
          <w:rFonts w:ascii="Times New Roman" w:hAnsi="Times New Roman" w:cs="Times New Roman"/>
          <w:sz w:val="24"/>
          <w:szCs w:val="24"/>
        </w:rPr>
        <w:t>of</w:t>
      </w:r>
      <w:proofErr w:type="gramEnd"/>
      <w:r w:rsidRPr="00237C36">
        <w:rPr>
          <w:rFonts w:ascii="Times New Roman" w:hAnsi="Times New Roman" w:cs="Times New Roman"/>
          <w:sz w:val="24"/>
          <w:szCs w:val="24"/>
        </w:rPr>
        <w:t xml:space="preserve"> Wisconsin, Inc. From 2000 to 2011, he was a partner in the criminal</w:t>
      </w:r>
      <w:r>
        <w:rPr>
          <w:rFonts w:ascii="Times New Roman" w:hAnsi="Times New Roman" w:cs="Times New Roman"/>
          <w:sz w:val="24"/>
          <w:szCs w:val="24"/>
        </w:rPr>
        <w:t xml:space="preserve"> </w:t>
      </w:r>
      <w:r w:rsidRPr="00237C36">
        <w:rPr>
          <w:rFonts w:ascii="Times New Roman" w:hAnsi="Times New Roman" w:cs="Times New Roman"/>
          <w:sz w:val="24"/>
          <w:szCs w:val="24"/>
        </w:rPr>
        <w:t xml:space="preserve">defense firm of Glynn, Fitzgerald &amp; Albee. He also practiced with </w:t>
      </w:r>
      <w:proofErr w:type="spellStart"/>
      <w:r w:rsidRPr="00237C36">
        <w:rPr>
          <w:rFonts w:ascii="Times New Roman" w:hAnsi="Times New Roman" w:cs="Times New Roman"/>
          <w:sz w:val="24"/>
          <w:szCs w:val="24"/>
        </w:rPr>
        <w:t>Shellow</w:t>
      </w:r>
      <w:proofErr w:type="spellEnd"/>
      <w:r w:rsidRPr="00237C3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37C36">
        <w:rPr>
          <w:rFonts w:ascii="Times New Roman" w:hAnsi="Times New Roman" w:cs="Times New Roman"/>
          <w:sz w:val="24"/>
          <w:szCs w:val="24"/>
        </w:rPr>
        <w:t>Shellow</w:t>
      </w:r>
      <w:proofErr w:type="spellEnd"/>
      <w:r w:rsidRPr="00237C36">
        <w:rPr>
          <w:rFonts w:ascii="Times New Roman" w:hAnsi="Times New Roman" w:cs="Times New Roman"/>
          <w:sz w:val="24"/>
          <w:szCs w:val="24"/>
        </w:rPr>
        <w:t xml:space="preserve"> &amp; Glynn and served as law clerk for Wisconsin Supreme Court Justice</w:t>
      </w:r>
      <w:r>
        <w:rPr>
          <w:rFonts w:ascii="Times New Roman" w:hAnsi="Times New Roman" w:cs="Times New Roman"/>
          <w:sz w:val="24"/>
          <w:szCs w:val="24"/>
        </w:rPr>
        <w:t xml:space="preserve"> </w:t>
      </w:r>
      <w:r w:rsidRPr="00237C36">
        <w:rPr>
          <w:rFonts w:ascii="Times New Roman" w:hAnsi="Times New Roman" w:cs="Times New Roman"/>
          <w:sz w:val="24"/>
          <w:szCs w:val="24"/>
        </w:rPr>
        <w:t xml:space="preserve">William A. </w:t>
      </w:r>
      <w:proofErr w:type="spellStart"/>
      <w:r w:rsidRPr="00237C36">
        <w:rPr>
          <w:rFonts w:ascii="Times New Roman" w:hAnsi="Times New Roman" w:cs="Times New Roman"/>
          <w:sz w:val="24"/>
          <w:szCs w:val="24"/>
        </w:rPr>
        <w:t>Bablitch</w:t>
      </w:r>
      <w:proofErr w:type="spellEnd"/>
      <w:r w:rsidRPr="00237C36">
        <w:rPr>
          <w:rFonts w:ascii="Times New Roman" w:hAnsi="Times New Roman" w:cs="Times New Roman"/>
          <w:sz w:val="24"/>
          <w:szCs w:val="24"/>
        </w:rPr>
        <w:t>. He is listed in Best Lawyers of America and before</w:t>
      </w:r>
      <w:r>
        <w:rPr>
          <w:rFonts w:ascii="Times New Roman" w:hAnsi="Times New Roman" w:cs="Times New Roman"/>
          <w:sz w:val="24"/>
          <w:szCs w:val="24"/>
        </w:rPr>
        <w:t xml:space="preserve"> </w:t>
      </w:r>
      <w:r w:rsidRPr="00237C36">
        <w:rPr>
          <w:rFonts w:ascii="Times New Roman" w:hAnsi="Times New Roman" w:cs="Times New Roman"/>
          <w:sz w:val="24"/>
          <w:szCs w:val="24"/>
        </w:rPr>
        <w:t xml:space="preserve">leaving private practice was named a Top 50 Wisconsin </w:t>
      </w:r>
      <w:proofErr w:type="spellStart"/>
      <w:r w:rsidRPr="00237C36">
        <w:rPr>
          <w:rFonts w:ascii="Times New Roman" w:hAnsi="Times New Roman" w:cs="Times New Roman"/>
          <w:sz w:val="24"/>
          <w:szCs w:val="24"/>
        </w:rPr>
        <w:t>Super</w:t>
      </w:r>
      <w:r>
        <w:rPr>
          <w:rFonts w:ascii="Times New Roman" w:hAnsi="Times New Roman" w:cs="Times New Roman"/>
          <w:sz w:val="24"/>
          <w:szCs w:val="24"/>
        </w:rPr>
        <w:t>L</w:t>
      </w:r>
      <w:r w:rsidRPr="00237C36">
        <w:rPr>
          <w:rFonts w:ascii="Times New Roman" w:hAnsi="Times New Roman" w:cs="Times New Roman"/>
          <w:sz w:val="24"/>
          <w:szCs w:val="24"/>
        </w:rPr>
        <w:t>awyer</w:t>
      </w:r>
      <w:proofErr w:type="spellEnd"/>
      <w:r w:rsidRPr="00237C36">
        <w:rPr>
          <w:rFonts w:ascii="Times New Roman" w:hAnsi="Times New Roman" w:cs="Times New Roman"/>
          <w:sz w:val="24"/>
          <w:szCs w:val="24"/>
        </w:rPr>
        <w:t>.</w:t>
      </w:r>
    </w:p>
    <w:p w:rsidR="00DD4C4C" w:rsidRPr="00237C36" w:rsidRDefault="00DD4C4C" w:rsidP="00DD4C4C">
      <w:pPr>
        <w:spacing w:after="0" w:line="240" w:lineRule="auto"/>
        <w:rPr>
          <w:rFonts w:ascii="Times New Roman" w:hAnsi="Times New Roman" w:cs="Times New Roman"/>
          <w:sz w:val="24"/>
          <w:szCs w:val="24"/>
        </w:rPr>
      </w:pPr>
    </w:p>
    <w:p w:rsidR="00DD4C4C" w:rsidRPr="00AF2ACE" w:rsidRDefault="00DD4C4C" w:rsidP="00DD4C4C">
      <w:pPr>
        <w:spacing w:after="0" w:line="240" w:lineRule="auto"/>
        <w:rPr>
          <w:rFonts w:ascii="Times New Roman" w:hAnsi="Times New Roman" w:cs="Times New Roman"/>
          <w:sz w:val="24"/>
          <w:szCs w:val="24"/>
        </w:rPr>
      </w:pPr>
      <w:r w:rsidRPr="00237C36">
        <w:rPr>
          <w:rFonts w:ascii="Times New Roman" w:hAnsi="Times New Roman" w:cs="Times New Roman"/>
          <w:b/>
          <w:sz w:val="24"/>
          <w:szCs w:val="24"/>
        </w:rPr>
        <w:t>Joseph Buckley,</w:t>
      </w:r>
      <w:r w:rsidRPr="00237C36">
        <w:rPr>
          <w:rFonts w:ascii="Times New Roman" w:hAnsi="Times New Roman" w:cs="Times New Roman"/>
          <w:b/>
          <w:bCs/>
          <w:sz w:val="24"/>
          <w:szCs w:val="24"/>
        </w:rPr>
        <w:t xml:space="preserve"> CRT</w:t>
      </w:r>
      <w:r>
        <w:rPr>
          <w:rFonts w:ascii="Times New Roman" w:hAnsi="Times New Roman" w:cs="Times New Roman"/>
          <w:bCs/>
          <w:sz w:val="24"/>
          <w:szCs w:val="24"/>
        </w:rPr>
        <w:t xml:space="preserve">, </w:t>
      </w:r>
      <w:r w:rsidRPr="00237C36">
        <w:rPr>
          <w:rFonts w:ascii="Times New Roman" w:hAnsi="Times New Roman" w:cs="Times New Roman"/>
          <w:sz w:val="24"/>
          <w:szCs w:val="24"/>
        </w:rPr>
        <w:t>is a gra</w:t>
      </w:r>
      <w:r w:rsidRPr="00AF2ACE">
        <w:rPr>
          <w:rFonts w:ascii="Times New Roman" w:hAnsi="Times New Roman" w:cs="Times New Roman"/>
          <w:sz w:val="24"/>
          <w:szCs w:val="24"/>
        </w:rPr>
        <w:t xml:space="preserve">duate of Loyola University with a Bachelor of Arts degree in English, has a Master of Science degree in the detection of deception, and is certified in The Reid Technique(R). He has been employed by John E. Reid and Associates since 1971 and has been president of the company since 1982. Joe has conducted in excess of 10,000 interviews and interrogations and has been a speaker in the seminars for over 35 years. Joe is a frequent guest on many radio talk shows, TV's McNeil-Lehrer, 60 Minutes and a </w:t>
      </w:r>
      <w:r w:rsidRPr="00AF2ACE">
        <w:rPr>
          <w:rFonts w:ascii="Times New Roman" w:hAnsi="Times New Roman" w:cs="Times New Roman"/>
          <w:sz w:val="24"/>
          <w:szCs w:val="24"/>
        </w:rPr>
        <w:lastRenderedPageBreak/>
        <w:t xml:space="preserve">much sought-after guest speaker for police and security organizations throughout the country, discussing the art of interrogation and interviewing. He has authored numerous articles on the topic, and is also co-author of the books, Criminal Interrogation and Confessions, (5th edition, 2011), The Investigator Anthology (2001), and Essentials of The Reid Technique: Criminal Interrogation and Confessions (2004). Joe's vast knowledge of interviewing and interrogation procedures has made him one of the foremost authorities on investigative tactics and techniques in the law enforcement and security field today. </w:t>
      </w:r>
    </w:p>
    <w:p w:rsidR="00DD4C4C" w:rsidRDefault="00DD4C4C" w:rsidP="00DD4C4C">
      <w:pPr>
        <w:spacing w:after="0" w:line="240" w:lineRule="auto"/>
        <w:rPr>
          <w:rStyle w:val="bodytext"/>
          <w:rFonts w:ascii="Times New Roman" w:hAnsi="Times New Roman" w:cs="Times New Roman"/>
          <w:sz w:val="24"/>
          <w:szCs w:val="24"/>
        </w:rPr>
      </w:pPr>
    </w:p>
    <w:p w:rsidR="00DD4C4C" w:rsidRPr="00AF2ACE" w:rsidRDefault="00DD4C4C" w:rsidP="00DD4C4C">
      <w:pPr>
        <w:spacing w:after="0" w:line="240" w:lineRule="auto"/>
        <w:rPr>
          <w:rFonts w:ascii="Times New Roman" w:hAnsi="Times New Roman" w:cs="Times New Roman"/>
          <w:sz w:val="24"/>
          <w:szCs w:val="24"/>
        </w:rPr>
      </w:pPr>
      <w:r w:rsidRPr="00AF2ACE">
        <w:rPr>
          <w:rStyle w:val="bodytext"/>
          <w:rFonts w:ascii="Times New Roman" w:hAnsi="Times New Roman" w:cs="Times New Roman"/>
          <w:sz w:val="24"/>
          <w:szCs w:val="24"/>
        </w:rPr>
        <w:t xml:space="preserve">[Summary of presentation] </w:t>
      </w:r>
      <w:r w:rsidRPr="00AF2ACE">
        <w:rPr>
          <w:rFonts w:ascii="Times New Roman" w:hAnsi="Times New Roman" w:cs="Times New Roman"/>
          <w:sz w:val="24"/>
          <w:szCs w:val="24"/>
        </w:rPr>
        <w:t xml:space="preserve">The techniques taught within the Lawyers' Institute of Forensic Interviewing are fundamentals of field interrogation which are used by America's intelligence community and law enforcement agencies. Those principles have now been integrated with rules of evidence, discovery, and trial practice for their forensic application by attorneys in the search for truth and justice. </w:t>
      </w:r>
      <w:r w:rsidRPr="00AF2ACE">
        <w:rPr>
          <w:rFonts w:ascii="Times New Roman" w:hAnsi="Times New Roman" w:cs="Times New Roman"/>
          <w:sz w:val="24"/>
          <w:szCs w:val="24"/>
        </w:rPr>
        <w:br/>
      </w:r>
    </w:p>
    <w:p w:rsidR="00DD4C4C" w:rsidRPr="00A80385" w:rsidRDefault="00DD4C4C" w:rsidP="00DD4C4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Patrick </w:t>
      </w:r>
      <w:proofErr w:type="spellStart"/>
      <w:r>
        <w:rPr>
          <w:rFonts w:ascii="Times New Roman" w:hAnsi="Times New Roman" w:cs="Times New Roman"/>
          <w:b/>
          <w:sz w:val="24"/>
          <w:szCs w:val="24"/>
        </w:rPr>
        <w:t>Cafferty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Cafferty</w:t>
      </w:r>
      <w:proofErr w:type="spellEnd"/>
      <w:r>
        <w:rPr>
          <w:rFonts w:ascii="Times New Roman" w:hAnsi="Times New Roman" w:cs="Times New Roman"/>
          <w:sz w:val="24"/>
          <w:szCs w:val="24"/>
        </w:rPr>
        <w:t xml:space="preserve"> Law Office, S.C., Racine, WI, practices in the state and federal courts throughout Wisconsin.  He is a 1994 graduate of the Marquette University Law School.  He is </w:t>
      </w:r>
      <w:r>
        <w:rPr>
          <w:rFonts w:ascii="Times New Roman" w:eastAsia="Times New Roman" w:hAnsi="Times New Roman" w:cs="Times New Roman"/>
          <w:sz w:val="24"/>
          <w:szCs w:val="24"/>
        </w:rPr>
        <w:t>a m</w:t>
      </w:r>
      <w:r w:rsidRPr="00A80385">
        <w:rPr>
          <w:rFonts w:ascii="Times New Roman" w:eastAsia="Times New Roman" w:hAnsi="Times New Roman" w:cs="Times New Roman"/>
          <w:sz w:val="24"/>
          <w:szCs w:val="24"/>
        </w:rPr>
        <w:t>ember of the Wisconsin Association Criminal Defense Lawyers</w:t>
      </w:r>
      <w:r>
        <w:rPr>
          <w:rFonts w:ascii="Times New Roman" w:eastAsia="Times New Roman" w:hAnsi="Times New Roman" w:cs="Times New Roman"/>
          <w:sz w:val="24"/>
          <w:szCs w:val="24"/>
        </w:rPr>
        <w:t>, was n</w:t>
      </w:r>
      <w:r w:rsidRPr="00A80385">
        <w:rPr>
          <w:rFonts w:ascii="Times New Roman" w:eastAsia="Times New Roman" w:hAnsi="Times New Roman" w:cs="Times New Roman"/>
          <w:sz w:val="24"/>
          <w:szCs w:val="24"/>
        </w:rPr>
        <w:t xml:space="preserve">amed in </w:t>
      </w:r>
      <w:r w:rsidRPr="00A80385">
        <w:rPr>
          <w:rFonts w:ascii="Times New Roman" w:eastAsia="Times New Roman" w:hAnsi="Times New Roman" w:cs="Times New Roman"/>
          <w:i/>
          <w:iCs/>
          <w:sz w:val="24"/>
          <w:szCs w:val="24"/>
        </w:rPr>
        <w:t>Super Lawyers Magazine</w:t>
      </w:r>
      <w:r>
        <w:rPr>
          <w:rFonts w:ascii="Times New Roman" w:eastAsia="Times New Roman" w:hAnsi="Times New Roman" w:cs="Times New Roman"/>
          <w:sz w:val="24"/>
          <w:szCs w:val="24"/>
        </w:rPr>
        <w:t xml:space="preserve"> 2008 — 2012, e</w:t>
      </w:r>
      <w:r w:rsidRPr="00A80385">
        <w:rPr>
          <w:rFonts w:ascii="Times New Roman" w:eastAsia="Times New Roman" w:hAnsi="Times New Roman" w:cs="Times New Roman"/>
          <w:sz w:val="24"/>
          <w:szCs w:val="24"/>
        </w:rPr>
        <w:t>arned the Dist</w:t>
      </w:r>
      <w:r>
        <w:rPr>
          <w:rFonts w:ascii="Times New Roman" w:eastAsia="Times New Roman" w:hAnsi="Times New Roman" w:cs="Times New Roman"/>
          <w:sz w:val="24"/>
          <w:szCs w:val="24"/>
        </w:rPr>
        <w:t>inguished Martindale-Hubbell AV</w:t>
      </w:r>
      <w:r w:rsidRPr="00A80385">
        <w:rPr>
          <w:rFonts w:ascii="Times New Roman" w:eastAsia="Times New Roman" w:hAnsi="Times New Roman" w:cs="Times New Roman"/>
          <w:sz w:val="24"/>
          <w:szCs w:val="24"/>
        </w:rPr>
        <w:t xml:space="preserve"> Peer Review Rating</w:t>
      </w:r>
      <w:r>
        <w:rPr>
          <w:rFonts w:ascii="Times New Roman" w:eastAsia="Times New Roman" w:hAnsi="Times New Roman" w:cs="Times New Roman"/>
          <w:sz w:val="24"/>
          <w:szCs w:val="24"/>
        </w:rPr>
        <w:t>, and was n</w:t>
      </w:r>
      <w:r w:rsidRPr="00A80385">
        <w:rPr>
          <w:rFonts w:ascii="Times New Roman" w:eastAsia="Times New Roman" w:hAnsi="Times New Roman" w:cs="Times New Roman"/>
          <w:sz w:val="24"/>
          <w:szCs w:val="24"/>
        </w:rPr>
        <w:t>amed in Best Lawyers in America 2</w:t>
      </w:r>
      <w:r>
        <w:rPr>
          <w:rFonts w:ascii="Times New Roman" w:eastAsia="Times New Roman" w:hAnsi="Times New Roman" w:cs="Times New Roman"/>
          <w:sz w:val="24"/>
          <w:szCs w:val="24"/>
        </w:rPr>
        <w:t>013 Edition for Criminal Defense.  He has represented citizens of all walks of life including the former Racine Mayor.</w:t>
      </w:r>
    </w:p>
    <w:p w:rsidR="00DD4C4C" w:rsidRDefault="00DD4C4C" w:rsidP="00DD4C4C">
      <w:pPr>
        <w:spacing w:after="0" w:line="240" w:lineRule="auto"/>
        <w:rPr>
          <w:rFonts w:ascii="Times New Roman" w:hAnsi="Times New Roman" w:cs="Times New Roman"/>
          <w:sz w:val="24"/>
          <w:szCs w:val="24"/>
        </w:rPr>
      </w:pPr>
    </w:p>
    <w:p w:rsidR="007130F6" w:rsidRDefault="007130F6" w:rsidP="007130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Michael Fitzgerald</w:t>
      </w:r>
      <w:r>
        <w:rPr>
          <w:rFonts w:ascii="Times New Roman" w:hAnsi="Times New Roman" w:cs="Times New Roman"/>
          <w:sz w:val="24"/>
          <w:szCs w:val="24"/>
        </w:rPr>
        <w:t xml:space="preserve"> is a sole practitioner with Fitzgerald Law Firm in Milwaukee and Madison.  He specializes in criminal trial and appellate practice in all federal and state courts in Wisconsin.  Mr. Fitzgerald is a Fellow in the American College of Trial Lawyers, and he is a former member of the Seventh Circuit Criminal Jury Instruction Committee.  He is listed in Best Lawyers in America for both white collar criminal defense and non-white collar criminal defense, and the firm is recognized by Best Lawyers in America as a Tier 1 law firm in all three criminal defense categories: non-white collar criminal defense; white collar criminal defense litigation, and white collar government investigations. </w:t>
      </w:r>
    </w:p>
    <w:p w:rsidR="00DD4C4C" w:rsidRPr="00237C36" w:rsidRDefault="00DD4C4C" w:rsidP="00DD4C4C">
      <w:pPr>
        <w:spacing w:after="0" w:line="240" w:lineRule="auto"/>
        <w:rPr>
          <w:rFonts w:ascii="Times New Roman" w:hAnsi="Times New Roman" w:cs="Times New Roman"/>
          <w:sz w:val="24"/>
          <w:szCs w:val="24"/>
        </w:rPr>
      </w:pPr>
    </w:p>
    <w:p w:rsidR="00DD4C4C" w:rsidRPr="00AF2ACE" w:rsidRDefault="00DD4C4C" w:rsidP="00DD4C4C">
      <w:pPr>
        <w:spacing w:after="0" w:line="240" w:lineRule="auto"/>
        <w:rPr>
          <w:rStyle w:val="Emphasis"/>
          <w:rFonts w:ascii="Times New Roman" w:hAnsi="Times New Roman" w:cs="Times New Roman"/>
          <w:i w:val="0"/>
          <w:sz w:val="24"/>
          <w:szCs w:val="24"/>
        </w:rPr>
      </w:pPr>
      <w:r w:rsidRPr="00DD4C4C">
        <w:rPr>
          <w:rStyle w:val="Emphasis"/>
          <w:rFonts w:ascii="Times New Roman" w:hAnsi="Times New Roman" w:cs="Times New Roman"/>
          <w:b/>
          <w:i w:val="0"/>
          <w:sz w:val="24"/>
          <w:szCs w:val="24"/>
        </w:rPr>
        <w:t xml:space="preserve">Cecelia </w:t>
      </w:r>
      <w:proofErr w:type="spellStart"/>
      <w:r w:rsidRPr="00DD4C4C">
        <w:rPr>
          <w:rStyle w:val="Emphasis"/>
          <w:rFonts w:ascii="Times New Roman" w:hAnsi="Times New Roman" w:cs="Times New Roman"/>
          <w:b/>
          <w:i w:val="0"/>
          <w:sz w:val="24"/>
          <w:szCs w:val="24"/>
        </w:rPr>
        <w:t>Klingele</w:t>
      </w:r>
      <w:proofErr w:type="spellEnd"/>
      <w:r w:rsidRPr="00AF2ACE">
        <w:rPr>
          <w:rStyle w:val="Emphasis"/>
          <w:rFonts w:ascii="Times New Roman" w:hAnsi="Times New Roman" w:cs="Times New Roman"/>
          <w:sz w:val="24"/>
          <w:szCs w:val="24"/>
        </w:rPr>
        <w:t>, Assistant Professor at the University of Wisconsin Law School</w:t>
      </w:r>
    </w:p>
    <w:p w:rsidR="00DD4C4C" w:rsidRPr="00AF2ACE" w:rsidRDefault="00DD4C4C" w:rsidP="00DD4C4C">
      <w:pPr>
        <w:spacing w:after="0" w:line="240" w:lineRule="auto"/>
        <w:rPr>
          <w:rFonts w:ascii="Times New Roman" w:hAnsi="Times New Roman" w:cs="Times New Roman"/>
          <w:sz w:val="24"/>
          <w:szCs w:val="24"/>
        </w:rPr>
      </w:pPr>
      <w:r w:rsidRPr="00AF2ACE">
        <w:rPr>
          <w:rFonts w:ascii="Times New Roman" w:hAnsi="Times New Roman" w:cs="Times New Roman"/>
          <w:sz w:val="24"/>
          <w:szCs w:val="24"/>
        </w:rPr>
        <w:t xml:space="preserve">After receiving her J.D. from the University of Wisconsin Law School in 2005, Cecelia </w:t>
      </w:r>
      <w:proofErr w:type="spellStart"/>
      <w:r w:rsidRPr="00AF2ACE">
        <w:rPr>
          <w:rFonts w:ascii="Times New Roman" w:hAnsi="Times New Roman" w:cs="Times New Roman"/>
          <w:sz w:val="24"/>
          <w:szCs w:val="24"/>
        </w:rPr>
        <w:t>Klingele</w:t>
      </w:r>
      <w:proofErr w:type="spellEnd"/>
      <w:r w:rsidRPr="00AF2ACE">
        <w:rPr>
          <w:rFonts w:ascii="Times New Roman" w:hAnsi="Times New Roman" w:cs="Times New Roman"/>
          <w:sz w:val="24"/>
          <w:szCs w:val="24"/>
        </w:rPr>
        <w:t xml:space="preserve"> served as a law clerk to Chief Judge Barbara B. </w:t>
      </w:r>
      <w:proofErr w:type="spellStart"/>
      <w:r w:rsidRPr="00AF2ACE">
        <w:rPr>
          <w:rFonts w:ascii="Times New Roman" w:hAnsi="Times New Roman" w:cs="Times New Roman"/>
          <w:sz w:val="24"/>
          <w:szCs w:val="24"/>
        </w:rPr>
        <w:t>Crabb</w:t>
      </w:r>
      <w:proofErr w:type="spellEnd"/>
      <w:r w:rsidRPr="00AF2ACE">
        <w:rPr>
          <w:rFonts w:ascii="Times New Roman" w:hAnsi="Times New Roman" w:cs="Times New Roman"/>
          <w:sz w:val="24"/>
          <w:szCs w:val="24"/>
        </w:rPr>
        <w:t xml:space="preserve"> of the United States District Court for the Western District of Wisconsin, Judge Susan H. Black of the United States Court of Appeals for the Eleventh Circuit, and Associate Justice John Paul Stevens of the United States Supreme Court.  Previously, she was a supervising attorney at the law school's Frank J. Remington Center and an adjunct faculty member. She teaches courses in criminal law, Constitutional criminal procedure, criminal justice administration, and sentencing and corrections.</w:t>
      </w:r>
    </w:p>
    <w:p w:rsidR="00DD4C4C" w:rsidRDefault="00DD4C4C" w:rsidP="00DD4C4C">
      <w:pPr>
        <w:pStyle w:val="NormalWeb"/>
        <w:spacing w:before="0" w:beforeAutospacing="0" w:after="0" w:afterAutospacing="0"/>
      </w:pPr>
    </w:p>
    <w:p w:rsidR="00DD4C4C" w:rsidRPr="00237C36" w:rsidRDefault="00DD4C4C" w:rsidP="00DD4C4C">
      <w:pPr>
        <w:pStyle w:val="NormalWeb"/>
        <w:spacing w:before="0" w:beforeAutospacing="0" w:after="0" w:afterAutospacing="0"/>
      </w:pPr>
      <w:r w:rsidRPr="00AF2ACE">
        <w:t xml:space="preserve">Professor </w:t>
      </w:r>
      <w:proofErr w:type="spellStart"/>
      <w:r w:rsidRPr="00AF2ACE">
        <w:t>Klingele's</w:t>
      </w:r>
      <w:proofErr w:type="spellEnd"/>
      <w:r w:rsidRPr="00AF2ACE">
        <w:t xml:space="preserve"> academic research focuses on criminal justice administration, with an </w:t>
      </w:r>
      <w:r w:rsidRPr="00237C36">
        <w:t xml:space="preserve">emphasis on community supervision of offenders on conditional release. She is Associate Reporter for the Model Penal Code: Sentencing </w:t>
      </w:r>
      <w:r>
        <w:t>R</w:t>
      </w:r>
      <w:r w:rsidRPr="00237C36">
        <w:t xml:space="preserve">evision, </w:t>
      </w:r>
      <w:r>
        <w:t>C</w:t>
      </w:r>
      <w:r w:rsidRPr="00237C36">
        <w:t xml:space="preserve">hair of the Academic Committee of the American Bar Association's Criminal Justice Section, and a member of the ABA's Committee on Corrections.  </w:t>
      </w:r>
    </w:p>
    <w:p w:rsidR="00DD4C4C" w:rsidRPr="00237C36" w:rsidRDefault="00DD4C4C" w:rsidP="00DD4C4C">
      <w:pPr>
        <w:pStyle w:val="NormalWeb"/>
        <w:spacing w:before="0" w:beforeAutospacing="0" w:after="0" w:afterAutospacing="0"/>
      </w:pPr>
    </w:p>
    <w:p w:rsidR="00DD4C4C" w:rsidRPr="00237C36" w:rsidRDefault="00DD4C4C" w:rsidP="00DD4C4C">
      <w:pPr>
        <w:autoSpaceDE w:val="0"/>
        <w:autoSpaceDN w:val="0"/>
        <w:adjustRightInd w:val="0"/>
        <w:spacing w:after="0" w:line="240" w:lineRule="auto"/>
        <w:rPr>
          <w:rFonts w:ascii="Times New Roman" w:hAnsi="Times New Roman" w:cs="Times New Roman"/>
          <w:sz w:val="24"/>
          <w:szCs w:val="24"/>
        </w:rPr>
      </w:pPr>
      <w:r w:rsidRPr="00237C36">
        <w:rPr>
          <w:rFonts w:ascii="Times New Roman" w:hAnsi="Times New Roman" w:cs="Times New Roman"/>
          <w:b/>
          <w:sz w:val="24"/>
          <w:szCs w:val="24"/>
        </w:rPr>
        <w:t>Thomas C. Lenz</w:t>
      </w:r>
      <w:r w:rsidRPr="00237C36">
        <w:rPr>
          <w:rFonts w:ascii="Times New Roman" w:hAnsi="Times New Roman" w:cs="Times New Roman"/>
          <w:sz w:val="24"/>
          <w:szCs w:val="24"/>
        </w:rPr>
        <w:t xml:space="preserve"> is a partner at the law firm of First, Albrecht &amp; </w:t>
      </w:r>
      <w:proofErr w:type="spellStart"/>
      <w:r w:rsidRPr="00237C36">
        <w:rPr>
          <w:rFonts w:ascii="Times New Roman" w:hAnsi="Times New Roman" w:cs="Times New Roman"/>
          <w:sz w:val="24"/>
          <w:szCs w:val="24"/>
        </w:rPr>
        <w:t>Blondis</w:t>
      </w:r>
      <w:proofErr w:type="spellEnd"/>
      <w:r w:rsidRPr="00237C36">
        <w:rPr>
          <w:rFonts w:ascii="Times New Roman" w:hAnsi="Times New Roman" w:cs="Times New Roman"/>
          <w:sz w:val="24"/>
          <w:szCs w:val="24"/>
        </w:rPr>
        <w:t>, S.C. in Milwaukee, Wisconsin.  He focuses his practice on personal injury, employment and civil rights law.  Mr. Lenz is admitted to practice in the State of Wisconsin and the U.S. District Court for the Eastern District of Wisconsin.  He has litigated cases in federal and state court and before the Wisconsin Department of Workforce Development, Equal Rights Division.  He is a member of the State Bar of Wisconsin, the Wisconsin Association for Justice, and the Wisconsin Employment Lawyers Association.</w:t>
      </w:r>
      <w:r>
        <w:rPr>
          <w:rFonts w:ascii="Times New Roman" w:hAnsi="Times New Roman" w:cs="Times New Roman"/>
          <w:sz w:val="24"/>
          <w:szCs w:val="24"/>
        </w:rPr>
        <w:t xml:space="preserve">  He</w:t>
      </w:r>
      <w:r w:rsidRPr="00237C36">
        <w:rPr>
          <w:rFonts w:ascii="Times New Roman" w:hAnsi="Times New Roman" w:cs="Times New Roman"/>
          <w:sz w:val="24"/>
          <w:szCs w:val="24"/>
        </w:rPr>
        <w:t xml:space="preserve"> received his Bachelor of Arts from Purdue University </w:t>
      </w:r>
      <w:r w:rsidRPr="00237C36">
        <w:rPr>
          <w:rFonts w:ascii="Times New Roman" w:hAnsi="Times New Roman" w:cs="Times New Roman"/>
          <w:sz w:val="24"/>
          <w:szCs w:val="24"/>
        </w:rPr>
        <w:lastRenderedPageBreak/>
        <w:t xml:space="preserve">in 2002, graduating with distinction and honors. He is a member of Phi Beta Kappa.  </w:t>
      </w:r>
      <w:r>
        <w:rPr>
          <w:rFonts w:ascii="Times New Roman" w:hAnsi="Times New Roman" w:cs="Times New Roman"/>
          <w:sz w:val="24"/>
          <w:szCs w:val="24"/>
        </w:rPr>
        <w:t xml:space="preserve">He received his J.D. from </w:t>
      </w:r>
      <w:r w:rsidRPr="00237C36">
        <w:rPr>
          <w:rFonts w:ascii="Times New Roman" w:hAnsi="Times New Roman" w:cs="Times New Roman"/>
          <w:sz w:val="24"/>
          <w:szCs w:val="24"/>
        </w:rPr>
        <w:t>Marquette University Law School</w:t>
      </w:r>
      <w:r>
        <w:rPr>
          <w:rFonts w:ascii="Times New Roman" w:hAnsi="Times New Roman" w:cs="Times New Roman"/>
          <w:sz w:val="24"/>
          <w:szCs w:val="24"/>
        </w:rPr>
        <w:t xml:space="preserve"> in 2005.</w:t>
      </w:r>
      <w:r w:rsidRPr="00237C36">
        <w:rPr>
          <w:rFonts w:ascii="Times New Roman" w:hAnsi="Times New Roman" w:cs="Times New Roman"/>
          <w:sz w:val="24"/>
          <w:szCs w:val="24"/>
        </w:rPr>
        <w:t xml:space="preserve"> In 2001 Mr. Lenz interned in British Parliament in the office of the Right Honorable Ann Keen. </w:t>
      </w:r>
    </w:p>
    <w:p w:rsidR="00DD4C4C" w:rsidRPr="00237C36" w:rsidRDefault="00DD4C4C" w:rsidP="00DD4C4C">
      <w:pPr>
        <w:pStyle w:val="NormalWeb"/>
        <w:spacing w:before="0" w:beforeAutospacing="0" w:after="0" w:afterAutospacing="0"/>
      </w:pPr>
    </w:p>
    <w:p w:rsidR="00DD4C4C" w:rsidRPr="00FD7173" w:rsidRDefault="00DD4C4C" w:rsidP="00DD4C4C">
      <w:pPr>
        <w:spacing w:after="0" w:line="240" w:lineRule="auto"/>
        <w:rPr>
          <w:rFonts w:ascii="Times New Roman" w:hAnsi="Times New Roman" w:cs="Times New Roman"/>
          <w:sz w:val="24"/>
          <w:szCs w:val="24"/>
        </w:rPr>
      </w:pPr>
      <w:r w:rsidRPr="00237C36">
        <w:rPr>
          <w:rFonts w:ascii="Times New Roman" w:hAnsi="Times New Roman" w:cs="Times New Roman"/>
          <w:b/>
          <w:sz w:val="24"/>
          <w:szCs w:val="24"/>
        </w:rPr>
        <w:t>Jon May</w:t>
      </w:r>
      <w:r w:rsidRPr="00237C36">
        <w:rPr>
          <w:rFonts w:ascii="Times New Roman" w:hAnsi="Times New Roman" w:cs="Times New Roman"/>
          <w:sz w:val="24"/>
          <w:szCs w:val="24"/>
        </w:rPr>
        <w:t xml:space="preserve">, now with </w:t>
      </w:r>
      <w:proofErr w:type="spellStart"/>
      <w:r w:rsidRPr="00237C36">
        <w:rPr>
          <w:rFonts w:ascii="Times New Roman" w:hAnsi="Times New Roman" w:cs="Times New Roman"/>
          <w:sz w:val="24"/>
          <w:szCs w:val="24"/>
        </w:rPr>
        <w:t>Roetzel</w:t>
      </w:r>
      <w:proofErr w:type="spellEnd"/>
      <w:r w:rsidRPr="00237C36">
        <w:rPr>
          <w:rFonts w:ascii="Times New Roman" w:hAnsi="Times New Roman" w:cs="Times New Roman"/>
          <w:sz w:val="24"/>
          <w:szCs w:val="24"/>
        </w:rPr>
        <w:t xml:space="preserve"> and </w:t>
      </w:r>
      <w:proofErr w:type="spellStart"/>
      <w:r w:rsidRPr="00237C36">
        <w:rPr>
          <w:rFonts w:ascii="Times New Roman" w:hAnsi="Times New Roman" w:cs="Times New Roman"/>
          <w:sz w:val="24"/>
          <w:szCs w:val="24"/>
        </w:rPr>
        <w:t>Andress</w:t>
      </w:r>
      <w:proofErr w:type="spellEnd"/>
      <w:r w:rsidRPr="00237C36">
        <w:rPr>
          <w:rFonts w:ascii="Times New Roman" w:eastAsia="Times New Roman" w:hAnsi="Times New Roman" w:cs="Times New Roman"/>
          <w:bCs/>
          <w:kern w:val="36"/>
          <w:sz w:val="24"/>
          <w:szCs w:val="24"/>
        </w:rPr>
        <w:t xml:space="preserve">, Ft. Lauderdale as of 2013, </w:t>
      </w:r>
      <w:r w:rsidRPr="00237C36">
        <w:rPr>
          <w:rFonts w:ascii="Times New Roman" w:hAnsi="Times New Roman" w:cs="Times New Roman"/>
          <w:sz w:val="24"/>
          <w:szCs w:val="24"/>
        </w:rPr>
        <w:t>has spent more than 30 years practicing as a trial and appellate lawyer in south Florida and across the country, and most recently was in private practice at his own firm of May &amp; Cohen P.A. He defends individuals and institutions accused of serious violations of federal law, including allegations of health care fraud, money laundering, mail and telemarketing fraud, mortgage fraud, and racketeering. He has conducted</w:t>
      </w:r>
      <w:r w:rsidRPr="00AF2ACE">
        <w:rPr>
          <w:rFonts w:ascii="Times New Roman" w:hAnsi="Times New Roman" w:cs="Times New Roman"/>
          <w:sz w:val="24"/>
          <w:szCs w:val="24"/>
        </w:rPr>
        <w:t xml:space="preserve"> internal investigations in cases involving violations of the Foreign Corrupt Practices Act, the Securities and Exchange Act, and telemarketing fraud. He has acted as counsel in high profile cases, including former Panamanian dictator Manuel Noriega, that </w:t>
      </w:r>
      <w:proofErr w:type="gramStart"/>
      <w:r w:rsidRPr="00AF2ACE">
        <w:rPr>
          <w:rFonts w:ascii="Times New Roman" w:hAnsi="Times New Roman" w:cs="Times New Roman"/>
          <w:sz w:val="24"/>
          <w:szCs w:val="24"/>
        </w:rPr>
        <w:t>have</w:t>
      </w:r>
      <w:proofErr w:type="gramEnd"/>
      <w:r w:rsidRPr="00AF2ACE">
        <w:rPr>
          <w:rFonts w:ascii="Times New Roman" w:hAnsi="Times New Roman" w:cs="Times New Roman"/>
          <w:sz w:val="24"/>
          <w:szCs w:val="24"/>
        </w:rPr>
        <w:t xml:space="preserve"> been covered by the national and international media. He also has been amicus counsel for both the American Bar Association and the National Association of Criminal Defense Lawyers in cases before the Supreme Court of the United States.</w:t>
      </w:r>
      <w:r>
        <w:rPr>
          <w:rFonts w:ascii="Times New Roman" w:hAnsi="Times New Roman" w:cs="Times New Roman"/>
          <w:sz w:val="24"/>
          <w:szCs w:val="24"/>
        </w:rPr>
        <w:t xml:space="preserve">  </w:t>
      </w:r>
      <w:r w:rsidRPr="00AF2ACE">
        <w:rPr>
          <w:rFonts w:ascii="Times New Roman" w:hAnsi="Times New Roman" w:cs="Times New Roman"/>
          <w:sz w:val="24"/>
          <w:szCs w:val="24"/>
        </w:rPr>
        <w:t xml:space="preserve">A frequent published author and speaker at national and international seminars, Mr. May was previously Chair of the White Collar Crime Section of the National Association of Criminal Defense Lawyers and is a past Co-Chair of the Defense Function Services Committee of the Criminal Justice Section of the American Bar Association. He began his career as a Public </w:t>
      </w:r>
      <w:r w:rsidRPr="00FD7173">
        <w:rPr>
          <w:rFonts w:ascii="Times New Roman" w:hAnsi="Times New Roman" w:cs="Times New Roman"/>
          <w:sz w:val="24"/>
          <w:szCs w:val="24"/>
        </w:rPr>
        <w:t>Defender and then was an Assistant U.S. Attorney.  He earned his J.D. from University of Florida Levin College of Law, and his B.A. degree from Emory University.</w:t>
      </w:r>
    </w:p>
    <w:p w:rsidR="00DD4C4C" w:rsidRPr="00FD7173" w:rsidRDefault="00DD4C4C" w:rsidP="00DD4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B6C49" w:rsidRPr="000208A1" w:rsidRDefault="00DB6C49" w:rsidP="00DB6C49">
      <w:pPr>
        <w:autoSpaceDE w:val="0"/>
        <w:autoSpaceDN w:val="0"/>
        <w:adjustRightInd w:val="0"/>
        <w:spacing w:after="0" w:line="240" w:lineRule="auto"/>
        <w:rPr>
          <w:rFonts w:ascii="Times New Roman" w:hAnsi="Times New Roman" w:cs="Times New Roman"/>
          <w:sz w:val="24"/>
          <w:szCs w:val="24"/>
        </w:rPr>
      </w:pPr>
      <w:proofErr w:type="spellStart"/>
      <w:r w:rsidRPr="000208A1">
        <w:rPr>
          <w:rFonts w:ascii="Times New Roman" w:hAnsi="Times New Roman" w:cs="Times New Roman"/>
          <w:b/>
          <w:sz w:val="24"/>
          <w:szCs w:val="24"/>
        </w:rPr>
        <w:t>Juval</w:t>
      </w:r>
      <w:proofErr w:type="spellEnd"/>
      <w:r w:rsidRPr="000208A1">
        <w:rPr>
          <w:rFonts w:ascii="Times New Roman" w:hAnsi="Times New Roman" w:cs="Times New Roman"/>
          <w:b/>
          <w:sz w:val="24"/>
          <w:szCs w:val="24"/>
        </w:rPr>
        <w:t xml:space="preserve"> Scott</w:t>
      </w:r>
      <w:r w:rsidRPr="000208A1">
        <w:rPr>
          <w:rFonts w:ascii="Times New Roman" w:hAnsi="Times New Roman" w:cs="Times New Roman"/>
          <w:sz w:val="24"/>
          <w:szCs w:val="24"/>
        </w:rPr>
        <w:t xml:space="preserve"> joined the Milwaukee office of the Federal Defender Services of</w:t>
      </w:r>
      <w:r>
        <w:rPr>
          <w:rFonts w:ascii="Times New Roman" w:hAnsi="Times New Roman" w:cs="Times New Roman"/>
          <w:sz w:val="24"/>
          <w:szCs w:val="24"/>
        </w:rPr>
        <w:t xml:space="preserve"> Wisconsin,</w:t>
      </w:r>
      <w:r w:rsidRPr="000208A1">
        <w:rPr>
          <w:rFonts w:ascii="Times New Roman" w:hAnsi="Times New Roman" w:cs="Times New Roman"/>
          <w:sz w:val="24"/>
          <w:szCs w:val="24"/>
        </w:rPr>
        <w:t xml:space="preserve"> Inc.  In November 2012, before joining the office in Wisconsin,</w:t>
      </w:r>
      <w:r>
        <w:rPr>
          <w:rFonts w:ascii="Times New Roman" w:hAnsi="Times New Roman" w:cs="Times New Roman"/>
          <w:sz w:val="24"/>
          <w:szCs w:val="24"/>
        </w:rPr>
        <w:t xml:space="preserve"> she was </w:t>
      </w:r>
      <w:r w:rsidRPr="000208A1">
        <w:rPr>
          <w:rFonts w:ascii="Times New Roman" w:hAnsi="Times New Roman" w:cs="Times New Roman"/>
          <w:sz w:val="24"/>
          <w:szCs w:val="24"/>
        </w:rPr>
        <w:t>an Assistant Federal Defender in the Southern District of Indiana</w:t>
      </w:r>
      <w:r>
        <w:rPr>
          <w:rFonts w:ascii="Times New Roman" w:hAnsi="Times New Roman" w:cs="Times New Roman"/>
          <w:sz w:val="24"/>
          <w:szCs w:val="24"/>
        </w:rPr>
        <w:t xml:space="preserve"> </w:t>
      </w:r>
      <w:r w:rsidRPr="000208A1">
        <w:rPr>
          <w:rFonts w:ascii="Times New Roman" w:hAnsi="Times New Roman" w:cs="Times New Roman"/>
          <w:sz w:val="24"/>
          <w:szCs w:val="24"/>
        </w:rPr>
        <w:t>for seven years. Prior to becoming an AFD, Ms. Scott worked as an associate</w:t>
      </w:r>
      <w:r>
        <w:rPr>
          <w:rFonts w:ascii="Times New Roman" w:hAnsi="Times New Roman" w:cs="Times New Roman"/>
          <w:sz w:val="24"/>
          <w:szCs w:val="24"/>
        </w:rPr>
        <w:t xml:space="preserve"> in a </w:t>
      </w:r>
      <w:r w:rsidRPr="000208A1">
        <w:rPr>
          <w:rFonts w:ascii="Times New Roman" w:hAnsi="Times New Roman" w:cs="Times New Roman"/>
          <w:sz w:val="24"/>
          <w:szCs w:val="24"/>
        </w:rPr>
        <w:t>small firm primarily handling criminal, personal injury, and family</w:t>
      </w:r>
      <w:r>
        <w:rPr>
          <w:rFonts w:ascii="Times New Roman" w:hAnsi="Times New Roman" w:cs="Times New Roman"/>
          <w:sz w:val="24"/>
          <w:szCs w:val="24"/>
        </w:rPr>
        <w:t xml:space="preserve"> </w:t>
      </w:r>
      <w:r w:rsidRPr="000208A1">
        <w:rPr>
          <w:rFonts w:ascii="Times New Roman" w:hAnsi="Times New Roman" w:cs="Times New Roman"/>
          <w:sz w:val="24"/>
          <w:szCs w:val="24"/>
        </w:rPr>
        <w:t>law  matters;  a  deputy  prosecutor for the Tippecanoe County Prosecutor’s</w:t>
      </w:r>
      <w:r>
        <w:rPr>
          <w:rFonts w:ascii="Times New Roman" w:hAnsi="Times New Roman" w:cs="Times New Roman"/>
          <w:sz w:val="24"/>
          <w:szCs w:val="24"/>
        </w:rPr>
        <w:t xml:space="preserve"> </w:t>
      </w:r>
      <w:r w:rsidRPr="000208A1">
        <w:rPr>
          <w:rFonts w:ascii="Times New Roman" w:hAnsi="Times New Roman" w:cs="Times New Roman"/>
          <w:sz w:val="24"/>
          <w:szCs w:val="24"/>
        </w:rPr>
        <w:t>Office  in  Lafayette,  Indiana;  and  as  Associate  General Counsel for a</w:t>
      </w:r>
      <w:r>
        <w:rPr>
          <w:rFonts w:ascii="Times New Roman" w:hAnsi="Times New Roman" w:cs="Times New Roman"/>
          <w:sz w:val="24"/>
          <w:szCs w:val="24"/>
        </w:rPr>
        <w:t xml:space="preserve"> </w:t>
      </w:r>
      <w:r w:rsidRPr="000208A1">
        <w:rPr>
          <w:rFonts w:ascii="Times New Roman" w:hAnsi="Times New Roman" w:cs="Times New Roman"/>
          <w:sz w:val="24"/>
          <w:szCs w:val="24"/>
        </w:rPr>
        <w:t>private  investigation  firm focusing on trademark litigation. She has also</w:t>
      </w:r>
      <w:r>
        <w:rPr>
          <w:rFonts w:ascii="Times New Roman" w:hAnsi="Times New Roman" w:cs="Times New Roman"/>
          <w:sz w:val="24"/>
          <w:szCs w:val="24"/>
        </w:rPr>
        <w:t xml:space="preserve"> served </w:t>
      </w:r>
      <w:r w:rsidRPr="000208A1">
        <w:rPr>
          <w:rFonts w:ascii="Times New Roman" w:hAnsi="Times New Roman" w:cs="Times New Roman"/>
          <w:sz w:val="24"/>
          <w:szCs w:val="24"/>
        </w:rPr>
        <w:t>as Judge Pro Tempore in the Marion County Criminal Courts. In 2002,</w:t>
      </w:r>
      <w:r>
        <w:rPr>
          <w:rFonts w:ascii="Times New Roman" w:hAnsi="Times New Roman" w:cs="Times New Roman"/>
          <w:sz w:val="24"/>
          <w:szCs w:val="24"/>
        </w:rPr>
        <w:t xml:space="preserve"> Ms. </w:t>
      </w:r>
      <w:r w:rsidRPr="000208A1">
        <w:rPr>
          <w:rFonts w:ascii="Times New Roman" w:hAnsi="Times New Roman" w:cs="Times New Roman"/>
          <w:sz w:val="24"/>
          <w:szCs w:val="24"/>
        </w:rPr>
        <w:t>Scott received</w:t>
      </w:r>
      <w:r>
        <w:rPr>
          <w:rFonts w:ascii="Times New Roman" w:hAnsi="Times New Roman" w:cs="Times New Roman"/>
          <w:sz w:val="24"/>
          <w:szCs w:val="24"/>
        </w:rPr>
        <w:t xml:space="preserve"> her </w:t>
      </w:r>
      <w:r w:rsidRPr="000208A1">
        <w:rPr>
          <w:rFonts w:ascii="Times New Roman" w:hAnsi="Times New Roman" w:cs="Times New Roman"/>
          <w:sz w:val="24"/>
          <w:szCs w:val="24"/>
        </w:rPr>
        <w:t>law degree from the Indiana University Robert H.</w:t>
      </w:r>
    </w:p>
    <w:p w:rsidR="00DB6C49" w:rsidRPr="000208A1" w:rsidRDefault="00DB6C49" w:rsidP="00DB6C49">
      <w:pPr>
        <w:autoSpaceDE w:val="0"/>
        <w:autoSpaceDN w:val="0"/>
        <w:adjustRightInd w:val="0"/>
        <w:spacing w:after="0" w:line="240" w:lineRule="auto"/>
        <w:rPr>
          <w:rFonts w:ascii="Times New Roman" w:hAnsi="Times New Roman" w:cs="Times New Roman"/>
          <w:sz w:val="24"/>
          <w:szCs w:val="24"/>
        </w:rPr>
      </w:pPr>
      <w:r w:rsidRPr="000208A1">
        <w:rPr>
          <w:rFonts w:ascii="Times New Roman" w:hAnsi="Times New Roman" w:cs="Times New Roman"/>
          <w:sz w:val="24"/>
          <w:szCs w:val="24"/>
        </w:rPr>
        <w:t xml:space="preserve">McKinney School of </w:t>
      </w:r>
      <w:proofErr w:type="gramStart"/>
      <w:r w:rsidRPr="000208A1">
        <w:rPr>
          <w:rFonts w:ascii="Times New Roman" w:hAnsi="Times New Roman" w:cs="Times New Roman"/>
          <w:sz w:val="24"/>
          <w:szCs w:val="24"/>
        </w:rPr>
        <w:t>Law,</w:t>
      </w:r>
      <w:proofErr w:type="gramEnd"/>
      <w:r w:rsidRPr="000208A1">
        <w:rPr>
          <w:rFonts w:ascii="Times New Roman" w:hAnsi="Times New Roman" w:cs="Times New Roman"/>
          <w:sz w:val="24"/>
          <w:szCs w:val="24"/>
        </w:rPr>
        <w:t xml:space="preserve"> and she obtained her Bachelor of Science in Biology</w:t>
      </w:r>
      <w:r>
        <w:rPr>
          <w:rFonts w:ascii="Times New Roman" w:hAnsi="Times New Roman" w:cs="Times New Roman"/>
          <w:sz w:val="24"/>
          <w:szCs w:val="24"/>
        </w:rPr>
        <w:t xml:space="preserve"> and Chemistry, from Xavier University of </w:t>
      </w:r>
      <w:r w:rsidRPr="000208A1">
        <w:rPr>
          <w:rFonts w:ascii="Times New Roman" w:hAnsi="Times New Roman" w:cs="Times New Roman"/>
          <w:sz w:val="24"/>
          <w:szCs w:val="24"/>
        </w:rPr>
        <w:t>Louisiana in 1997. Ms. Scott</w:t>
      </w:r>
      <w:r>
        <w:rPr>
          <w:rFonts w:ascii="Times New Roman" w:hAnsi="Times New Roman" w:cs="Times New Roman"/>
          <w:sz w:val="24"/>
          <w:szCs w:val="24"/>
        </w:rPr>
        <w:t xml:space="preserve"> </w:t>
      </w:r>
      <w:r w:rsidRPr="000208A1">
        <w:rPr>
          <w:rFonts w:ascii="Times New Roman" w:hAnsi="Times New Roman" w:cs="Times New Roman"/>
          <w:sz w:val="24"/>
          <w:szCs w:val="24"/>
        </w:rPr>
        <w:t>teaches regularly at local panel trainings as well as programs sponsored by</w:t>
      </w:r>
      <w:r>
        <w:rPr>
          <w:rFonts w:ascii="Times New Roman" w:hAnsi="Times New Roman" w:cs="Times New Roman"/>
          <w:sz w:val="24"/>
          <w:szCs w:val="24"/>
        </w:rPr>
        <w:t xml:space="preserve"> </w:t>
      </w:r>
      <w:r w:rsidRPr="000208A1">
        <w:rPr>
          <w:rFonts w:ascii="Times New Roman" w:hAnsi="Times New Roman" w:cs="Times New Roman"/>
          <w:sz w:val="24"/>
          <w:szCs w:val="24"/>
        </w:rPr>
        <w:t>the Office of Defender Services and the National Bar Association.</w:t>
      </w:r>
    </w:p>
    <w:p w:rsidR="00DD4C4C" w:rsidRPr="00FD7173" w:rsidRDefault="00DD4C4C" w:rsidP="00DD4C4C">
      <w:pPr>
        <w:spacing w:after="0" w:line="240" w:lineRule="auto"/>
        <w:rPr>
          <w:rStyle w:val="Emphasis"/>
          <w:rFonts w:ascii="Times New Roman" w:hAnsi="Times New Roman" w:cs="Times New Roman"/>
          <w:i w:val="0"/>
          <w:sz w:val="24"/>
          <w:szCs w:val="24"/>
        </w:rPr>
      </w:pPr>
    </w:p>
    <w:p w:rsidR="00DD4C4C" w:rsidRPr="00AF2ACE" w:rsidRDefault="00DD4C4C" w:rsidP="00DD4C4C">
      <w:pPr>
        <w:spacing w:after="0" w:line="240" w:lineRule="auto"/>
        <w:rPr>
          <w:rFonts w:ascii="Times New Roman" w:hAnsi="Times New Roman" w:cs="Times New Roman"/>
          <w:sz w:val="24"/>
          <w:szCs w:val="24"/>
        </w:rPr>
      </w:pPr>
      <w:r w:rsidRPr="00FD7173">
        <w:rPr>
          <w:rFonts w:ascii="Times New Roman" w:hAnsi="Times New Roman" w:cs="Times New Roman"/>
          <w:b/>
          <w:sz w:val="24"/>
          <w:szCs w:val="24"/>
        </w:rPr>
        <w:t xml:space="preserve">Dean </w:t>
      </w:r>
      <w:proofErr w:type="spellStart"/>
      <w:r w:rsidRPr="00FD7173">
        <w:rPr>
          <w:rFonts w:ascii="Times New Roman" w:hAnsi="Times New Roman" w:cs="Times New Roman"/>
          <w:b/>
          <w:sz w:val="24"/>
          <w:szCs w:val="24"/>
        </w:rPr>
        <w:t>Strang</w:t>
      </w:r>
      <w:proofErr w:type="spellEnd"/>
      <w:r w:rsidRPr="00FD7173">
        <w:rPr>
          <w:rFonts w:ascii="Times New Roman" w:hAnsi="Times New Roman" w:cs="Times New Roman"/>
          <w:sz w:val="24"/>
          <w:szCs w:val="24"/>
        </w:rPr>
        <w:t xml:space="preserve"> defends people accused of crimes in state and federal courts. His federal practice covers Wisconsin and extends elsewhere. He also has a broad appellate practice.</w:t>
      </w:r>
      <w:r w:rsidRPr="00FD7173">
        <w:rPr>
          <w:rFonts w:ascii="Times New Roman" w:hAnsi="Times New Roman" w:cs="Times New Roman"/>
          <w:sz w:val="24"/>
          <w:szCs w:val="24"/>
        </w:rPr>
        <w:br/>
        <w:t>Before joining</w:t>
      </w:r>
      <w:r w:rsidRPr="00AF2ACE">
        <w:rPr>
          <w:rFonts w:ascii="Times New Roman" w:hAnsi="Times New Roman" w:cs="Times New Roman"/>
          <w:sz w:val="24"/>
          <w:szCs w:val="24"/>
        </w:rPr>
        <w:t xml:space="preserve"> the firm, Dean was the first Federal Defender in Wisconsin. He established and supervised offices in Milwaukee, Green Bay, and Madison. Prior to that experience as a public defender in federal court, Dean practiced for 15 years in Milwaukee. For most of that time, he defended men and women in criminal cases across the state and in federal courts in several states.</w:t>
      </w:r>
      <w:r>
        <w:rPr>
          <w:rFonts w:ascii="Times New Roman" w:hAnsi="Times New Roman" w:cs="Times New Roman"/>
          <w:sz w:val="24"/>
          <w:szCs w:val="24"/>
        </w:rPr>
        <w:t xml:space="preserve"> </w:t>
      </w:r>
      <w:r w:rsidRPr="00AF2ACE">
        <w:rPr>
          <w:rFonts w:ascii="Times New Roman" w:hAnsi="Times New Roman" w:cs="Times New Roman"/>
          <w:sz w:val="24"/>
          <w:szCs w:val="24"/>
        </w:rPr>
        <w:t>In addition to his state and federal criminal trial work, Dean has offered oral argument in more than 20 appeals, including in the United States Supreme Court, the Wisconsin Supreme Court, the United States Court of Appeals for the Seventh Circuit and three other federal circuits. He has briefed many more cases on appeal in both state and federal courts. In his second appearance in the United States Supreme Court, Dean was co-counsel and co-author of the respondent’s brief in United States v. Booker, 543 U.S. 220 (2005), the landmark decision that declared unconstitutional mandatory federal sentencing guidelines.</w:t>
      </w:r>
      <w:r w:rsidRPr="00AF2ACE">
        <w:rPr>
          <w:rFonts w:ascii="Times New Roman" w:hAnsi="Times New Roman" w:cs="Times New Roman"/>
          <w:sz w:val="24"/>
          <w:szCs w:val="24"/>
        </w:rPr>
        <w:br/>
      </w:r>
      <w:r w:rsidRPr="00AF2ACE">
        <w:rPr>
          <w:rFonts w:ascii="Times New Roman" w:hAnsi="Times New Roman" w:cs="Times New Roman"/>
          <w:sz w:val="24"/>
          <w:szCs w:val="24"/>
        </w:rPr>
        <w:br/>
        <w:t xml:space="preserve">Dean also has served as an Adjunct Professor of Law at Marquette University Law School since 2002 and as an Adjunct Professor of Law at the University </w:t>
      </w:r>
      <w:proofErr w:type="gramStart"/>
      <w:r w:rsidRPr="00AF2ACE">
        <w:rPr>
          <w:rFonts w:ascii="Times New Roman" w:hAnsi="Times New Roman" w:cs="Times New Roman"/>
          <w:sz w:val="24"/>
          <w:szCs w:val="24"/>
        </w:rPr>
        <w:t>of</w:t>
      </w:r>
      <w:proofErr w:type="gramEnd"/>
      <w:r w:rsidRPr="00AF2ACE">
        <w:rPr>
          <w:rFonts w:ascii="Times New Roman" w:hAnsi="Times New Roman" w:cs="Times New Roman"/>
          <w:sz w:val="24"/>
          <w:szCs w:val="24"/>
        </w:rPr>
        <w:t xml:space="preserve"> Wisconsin Law School. He teaches Evidence, a seminar on </w:t>
      </w:r>
      <w:r w:rsidRPr="00AF2ACE">
        <w:rPr>
          <w:rFonts w:ascii="Times New Roman" w:hAnsi="Times New Roman" w:cs="Times New Roman"/>
          <w:sz w:val="24"/>
          <w:szCs w:val="24"/>
        </w:rPr>
        <w:lastRenderedPageBreak/>
        <w:t xml:space="preserve">the Fourth, Fifth and Sixth Amendments, and a course on Law, Social Sciences and Humanities. Dean has served over 13 years on the faculty of the National Criminal Defense College in Macon, Georgia. He has authored four law review articles and several shorter published articles. His first book, </w:t>
      </w:r>
      <w:r w:rsidRPr="00AF2ACE">
        <w:rPr>
          <w:rFonts w:ascii="Times New Roman" w:hAnsi="Times New Roman" w:cs="Times New Roman"/>
          <w:i/>
          <w:iCs/>
          <w:sz w:val="24"/>
          <w:szCs w:val="24"/>
        </w:rPr>
        <w:t xml:space="preserve">Worse </w:t>
      </w:r>
      <w:proofErr w:type="gramStart"/>
      <w:r w:rsidRPr="00AF2ACE">
        <w:rPr>
          <w:rFonts w:ascii="Times New Roman" w:hAnsi="Times New Roman" w:cs="Times New Roman"/>
          <w:i/>
          <w:iCs/>
          <w:sz w:val="24"/>
          <w:szCs w:val="24"/>
        </w:rPr>
        <w:t>Than</w:t>
      </w:r>
      <w:proofErr w:type="gramEnd"/>
      <w:r w:rsidRPr="00AF2ACE">
        <w:rPr>
          <w:rFonts w:ascii="Times New Roman" w:hAnsi="Times New Roman" w:cs="Times New Roman"/>
          <w:i/>
          <w:iCs/>
          <w:sz w:val="24"/>
          <w:szCs w:val="24"/>
        </w:rPr>
        <w:t xml:space="preserve"> the Devil: Anarchists, Clarence Darrow, and Justice in a Time of Terror</w:t>
      </w:r>
      <w:r w:rsidRPr="00AF2ACE">
        <w:rPr>
          <w:rFonts w:ascii="Times New Roman" w:hAnsi="Times New Roman" w:cs="Times New Roman"/>
          <w:sz w:val="24"/>
          <w:szCs w:val="24"/>
        </w:rPr>
        <w:t xml:space="preserve">, was published in 2013. Dean was one of the founders of the Wisconsin Coalition </w:t>
      </w:r>
      <w:proofErr w:type="gramStart"/>
      <w:r w:rsidRPr="00AF2ACE">
        <w:rPr>
          <w:rFonts w:ascii="Times New Roman" w:hAnsi="Times New Roman" w:cs="Times New Roman"/>
          <w:sz w:val="24"/>
          <w:szCs w:val="24"/>
        </w:rPr>
        <w:t>Against</w:t>
      </w:r>
      <w:proofErr w:type="gramEnd"/>
      <w:r w:rsidRPr="00AF2ACE">
        <w:rPr>
          <w:rFonts w:ascii="Times New Roman" w:hAnsi="Times New Roman" w:cs="Times New Roman"/>
          <w:sz w:val="24"/>
          <w:szCs w:val="24"/>
        </w:rPr>
        <w:t xml:space="preserve"> the Death Penalty in 1994, and for well over a decade actively has opposed reinstatement of capital punishment in Wisconsin. In 2004, he was elected to the American Law Institute.</w:t>
      </w:r>
    </w:p>
    <w:p w:rsidR="00DD4C4C" w:rsidRPr="00AF2ACE" w:rsidRDefault="00DD4C4C" w:rsidP="00DD4C4C">
      <w:pPr>
        <w:spacing w:after="0" w:line="240" w:lineRule="auto"/>
        <w:rPr>
          <w:rStyle w:val="bodytext"/>
          <w:rFonts w:ascii="Times New Roman" w:hAnsi="Times New Roman" w:cs="Times New Roman"/>
          <w:sz w:val="24"/>
          <w:szCs w:val="24"/>
        </w:rPr>
      </w:pPr>
    </w:p>
    <w:p w:rsidR="00DD4C4C" w:rsidRDefault="00DD4C4C">
      <w:pPr>
        <w:rPr>
          <w:rFonts w:ascii="Bodoni MT Black" w:hAnsi="Bodoni MT Black"/>
          <w:b/>
          <w:sz w:val="28"/>
          <w:szCs w:val="28"/>
        </w:rPr>
      </w:pPr>
      <w:r>
        <w:rPr>
          <w:rFonts w:ascii="Bodoni MT Black" w:hAnsi="Bodoni MT Black"/>
          <w:b/>
          <w:sz w:val="28"/>
          <w:szCs w:val="28"/>
        </w:rPr>
        <w:br w:type="page"/>
      </w:r>
    </w:p>
    <w:p w:rsidR="00DD4C4C" w:rsidRPr="00901523" w:rsidRDefault="00DD4C4C" w:rsidP="00DD4C4C">
      <w:pPr>
        <w:jc w:val="center"/>
        <w:rPr>
          <w:rFonts w:ascii="Bodoni MT Black" w:hAnsi="Bodoni MT Black"/>
          <w:b/>
          <w:sz w:val="28"/>
          <w:szCs w:val="28"/>
        </w:rPr>
      </w:pPr>
      <w:r>
        <w:rPr>
          <w:rFonts w:ascii="Bodoni MT Black" w:hAnsi="Bodoni MT Black"/>
          <w:b/>
          <w:sz w:val="28"/>
          <w:szCs w:val="28"/>
        </w:rPr>
        <w:lastRenderedPageBreak/>
        <w:t>_________________________________________________________________________</w:t>
      </w:r>
    </w:p>
    <w:p w:rsidR="00DD4C4C" w:rsidRPr="001A16A3" w:rsidRDefault="00DD4C4C" w:rsidP="00DD4C4C">
      <w:pPr>
        <w:jc w:val="center"/>
        <w:rPr>
          <w:b/>
          <w:sz w:val="36"/>
          <w:szCs w:val="36"/>
        </w:rPr>
      </w:pPr>
      <w:r w:rsidRPr="001A16A3">
        <w:rPr>
          <w:b/>
          <w:sz w:val="36"/>
          <w:szCs w:val="36"/>
        </w:rPr>
        <w:t>We Here Highly Resolve... Creative Resolutions for Criminal Cases</w:t>
      </w:r>
    </w:p>
    <w:p w:rsidR="00DD4C4C" w:rsidRPr="001A16A3" w:rsidRDefault="00DD4C4C" w:rsidP="00DD4C4C">
      <w:pPr>
        <w:jc w:val="center"/>
        <w:rPr>
          <w:b/>
          <w:sz w:val="28"/>
          <w:szCs w:val="28"/>
        </w:rPr>
      </w:pPr>
      <w:r w:rsidRPr="001A16A3">
        <w:rPr>
          <w:b/>
          <w:sz w:val="28"/>
          <w:szCs w:val="28"/>
        </w:rPr>
        <w:t>June 7, 2013 – Hilton Garden Inn - Oshkosh</w:t>
      </w:r>
    </w:p>
    <w:p w:rsidR="00DD4C4C" w:rsidRDefault="00DD4C4C" w:rsidP="00DD4C4C">
      <w:pPr>
        <w:jc w:val="center"/>
      </w:pPr>
      <w:r>
        <w:t>7 CLE credits to be applied for</w:t>
      </w:r>
    </w:p>
    <w:p w:rsidR="00DD4C4C" w:rsidRDefault="00DD4C4C" w:rsidP="001A16A3">
      <w:pPr>
        <w:jc w:val="center"/>
      </w:pPr>
      <w:r>
        <w:t>To register for this seminar, complete the form and mail to the address shown.</w:t>
      </w:r>
    </w:p>
    <w:p w:rsidR="00DD4C4C" w:rsidRDefault="00DD4C4C" w:rsidP="00DD4C4C">
      <w:r>
        <w:t xml:space="preserve">-----------------------------------------------------------------------------------------------------------------------------------------------------Tuition - WACDL members: $140.00________ Non-Members: $185.00 _______ </w:t>
      </w:r>
    </w:p>
    <w:p w:rsidR="00DD4C4C" w:rsidRDefault="00DD4C4C" w:rsidP="00DD4C4C">
      <w:r>
        <w:t>Not a WACDL member?     Full Seminar and membership for $200.00, a savings of $60.00: ___________</w:t>
      </w:r>
    </w:p>
    <w:p w:rsidR="00DD4C4C" w:rsidRDefault="00DD4C4C" w:rsidP="00DD4C4C">
      <w:r>
        <w:t>New Lawyers (less than 3 years): Seminar and membership for $150.00, a savings of $20.00: _________</w:t>
      </w:r>
    </w:p>
    <w:p w:rsidR="00DD4C4C" w:rsidRDefault="00DD4C4C" w:rsidP="00DD4C4C">
      <w:r>
        <w:t>Name: _____________________________________ Firm: ___________________________________</w:t>
      </w:r>
    </w:p>
    <w:p w:rsidR="00DD4C4C" w:rsidRDefault="00DD4C4C" w:rsidP="00DD4C4C">
      <w:r>
        <w:t>Email: ____________________________________________</w:t>
      </w:r>
    </w:p>
    <w:p w:rsidR="00DD4C4C" w:rsidRDefault="00DD4C4C" w:rsidP="00DD4C4C">
      <w:r>
        <w:t>Street: ____________________________________ City________________ State: ____ Zip _________</w:t>
      </w:r>
    </w:p>
    <w:p w:rsidR="00DD4C4C" w:rsidRDefault="00DD4C4C" w:rsidP="00DD4C4C">
      <w:r>
        <w:t>Tuition enclosed: $ ______________</w:t>
      </w:r>
    </w:p>
    <w:p w:rsidR="001A16A3" w:rsidRDefault="001A16A3" w:rsidP="00DD4C4C">
      <w:pPr>
        <w:rPr>
          <w:sz w:val="24"/>
          <w:szCs w:val="24"/>
        </w:rPr>
      </w:pPr>
    </w:p>
    <w:p w:rsidR="001A16A3" w:rsidRDefault="001A16A3" w:rsidP="00DD4C4C">
      <w:pPr>
        <w:rPr>
          <w:sz w:val="24"/>
          <w:szCs w:val="24"/>
        </w:rPr>
      </w:pPr>
    </w:p>
    <w:p w:rsidR="00DD4C4C" w:rsidRDefault="00DD4C4C" w:rsidP="00DD4C4C">
      <w:pPr>
        <w:rPr>
          <w:sz w:val="24"/>
          <w:szCs w:val="24"/>
        </w:rPr>
      </w:pPr>
      <w:r w:rsidRPr="001A16A3">
        <w:rPr>
          <w:sz w:val="24"/>
          <w:szCs w:val="24"/>
        </w:rPr>
        <w:t>Complete registration form and return to WACDL, PO Box 6706, Monona, WI 53716, with tuition, or fax to 608-223-1275 and bring tuition payment to seminar. Sorry, we cannot yet accept credit cards or on-line payments. But we expect to soon!</w:t>
      </w:r>
    </w:p>
    <w:p w:rsidR="006E147C" w:rsidRDefault="006E147C" w:rsidP="00DD4C4C">
      <w:pPr>
        <w:rPr>
          <w:sz w:val="24"/>
          <w:szCs w:val="24"/>
        </w:rPr>
      </w:pPr>
    </w:p>
    <w:p w:rsidR="006E147C" w:rsidRPr="001A16A3" w:rsidRDefault="006E147C" w:rsidP="00DD4C4C">
      <w:pPr>
        <w:rPr>
          <w:sz w:val="24"/>
          <w:szCs w:val="24"/>
        </w:rPr>
      </w:pPr>
      <w:r>
        <w:rPr>
          <w:sz w:val="24"/>
          <w:szCs w:val="24"/>
        </w:rPr>
        <w:t>Note: A small block of rooms has been reserved at the Hilton Garden Inn in Oshkosh.</w:t>
      </w:r>
      <w:r w:rsidR="00CB23E2">
        <w:rPr>
          <w:sz w:val="24"/>
          <w:szCs w:val="24"/>
        </w:rPr>
        <w:t xml:space="preserve"> </w:t>
      </w:r>
      <w:r w:rsidR="00CB23E2">
        <w:rPr>
          <w:rStyle w:val="telephone"/>
          <w:lang w:val="en"/>
        </w:rPr>
        <w:t>1-920-966-1300</w:t>
      </w:r>
    </w:p>
    <w:p w:rsidR="00DD4C4C" w:rsidRPr="001A16A3" w:rsidRDefault="00DD4C4C" w:rsidP="00DD4C4C">
      <w:pPr>
        <w:rPr>
          <w:sz w:val="24"/>
          <w:szCs w:val="24"/>
        </w:rPr>
      </w:pPr>
    </w:p>
    <w:p w:rsidR="00DD4C4C" w:rsidRPr="00AF2ACE" w:rsidRDefault="00DD4C4C" w:rsidP="00DD4C4C">
      <w:pPr>
        <w:spacing w:after="0" w:line="240" w:lineRule="auto"/>
        <w:rPr>
          <w:rStyle w:val="bodytext"/>
          <w:rFonts w:ascii="Times New Roman" w:hAnsi="Times New Roman" w:cs="Times New Roman"/>
          <w:sz w:val="24"/>
          <w:szCs w:val="24"/>
        </w:rPr>
      </w:pPr>
    </w:p>
    <w:p w:rsidR="00DD4C4C" w:rsidRPr="00AF2ACE" w:rsidRDefault="00DD4C4C" w:rsidP="00DD4C4C">
      <w:pPr>
        <w:spacing w:after="0" w:line="240" w:lineRule="auto"/>
        <w:rPr>
          <w:rFonts w:ascii="Times New Roman" w:hAnsi="Times New Roman" w:cs="Times New Roman"/>
          <w:sz w:val="24"/>
          <w:szCs w:val="24"/>
        </w:rPr>
      </w:pPr>
    </w:p>
    <w:p w:rsidR="00DD4C4C" w:rsidRPr="00AF2ACE" w:rsidRDefault="00DD4C4C" w:rsidP="00DD4C4C">
      <w:pPr>
        <w:pStyle w:val="NormalWeb"/>
        <w:spacing w:before="0" w:beforeAutospacing="0" w:after="0" w:afterAutospacing="0"/>
      </w:pPr>
    </w:p>
    <w:p w:rsidR="00DD4C4C" w:rsidRPr="00DD4C4C" w:rsidRDefault="00DD4C4C" w:rsidP="00DD4C4C">
      <w:pPr>
        <w:jc w:val="center"/>
        <w:rPr>
          <w:sz w:val="24"/>
          <w:szCs w:val="24"/>
        </w:rPr>
      </w:pPr>
    </w:p>
    <w:sectPr w:rsidR="00DD4C4C" w:rsidRPr="00DD4C4C" w:rsidSect="00DB67F1">
      <w:footerReference w:type="default" r:id="rId8"/>
      <w:pgSz w:w="12240" w:h="15840"/>
      <w:pgMar w:top="1440" w:right="90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7A" w:rsidRDefault="00283C7A" w:rsidP="007130F6">
      <w:pPr>
        <w:spacing w:after="0" w:line="240" w:lineRule="auto"/>
      </w:pPr>
      <w:r>
        <w:separator/>
      </w:r>
    </w:p>
  </w:endnote>
  <w:endnote w:type="continuationSeparator" w:id="0">
    <w:p w:rsidR="00283C7A" w:rsidRDefault="00283C7A" w:rsidP="0071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60069"/>
      <w:docPartObj>
        <w:docPartGallery w:val="Page Numbers (Bottom of Page)"/>
        <w:docPartUnique/>
      </w:docPartObj>
    </w:sdtPr>
    <w:sdtEndPr>
      <w:rPr>
        <w:noProof/>
      </w:rPr>
    </w:sdtEndPr>
    <w:sdtContent>
      <w:p w:rsidR="007130F6" w:rsidRDefault="007130F6">
        <w:pPr>
          <w:pStyle w:val="Footer"/>
          <w:jc w:val="center"/>
        </w:pPr>
        <w:r>
          <w:fldChar w:fldCharType="begin"/>
        </w:r>
        <w:r>
          <w:instrText xml:space="preserve"> PAGE   \* MERGEFORMAT </w:instrText>
        </w:r>
        <w:r>
          <w:fldChar w:fldCharType="separate"/>
        </w:r>
        <w:r w:rsidR="00EC36D0">
          <w:rPr>
            <w:noProof/>
          </w:rPr>
          <w:t>1</w:t>
        </w:r>
        <w:r>
          <w:rPr>
            <w:noProof/>
          </w:rPr>
          <w:fldChar w:fldCharType="end"/>
        </w:r>
      </w:p>
    </w:sdtContent>
  </w:sdt>
  <w:p w:rsidR="007130F6" w:rsidRDefault="00713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7A" w:rsidRDefault="00283C7A" w:rsidP="007130F6">
      <w:pPr>
        <w:spacing w:after="0" w:line="240" w:lineRule="auto"/>
      </w:pPr>
      <w:r>
        <w:separator/>
      </w:r>
    </w:p>
  </w:footnote>
  <w:footnote w:type="continuationSeparator" w:id="0">
    <w:p w:rsidR="00283C7A" w:rsidRDefault="00283C7A" w:rsidP="007130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F3"/>
    <w:rsid w:val="0003474B"/>
    <w:rsid w:val="000D59F8"/>
    <w:rsid w:val="00140AD2"/>
    <w:rsid w:val="001911F3"/>
    <w:rsid w:val="001A16A3"/>
    <w:rsid w:val="001E276A"/>
    <w:rsid w:val="00283C7A"/>
    <w:rsid w:val="0035404C"/>
    <w:rsid w:val="004A7F75"/>
    <w:rsid w:val="004E4F3C"/>
    <w:rsid w:val="00535E02"/>
    <w:rsid w:val="00554A6B"/>
    <w:rsid w:val="00610C6F"/>
    <w:rsid w:val="006E147C"/>
    <w:rsid w:val="0071273E"/>
    <w:rsid w:val="007130F6"/>
    <w:rsid w:val="008E7871"/>
    <w:rsid w:val="00901523"/>
    <w:rsid w:val="009B6E46"/>
    <w:rsid w:val="00CB23E2"/>
    <w:rsid w:val="00CD175D"/>
    <w:rsid w:val="00D01329"/>
    <w:rsid w:val="00DA23D0"/>
    <w:rsid w:val="00DB67F1"/>
    <w:rsid w:val="00DB6C49"/>
    <w:rsid w:val="00DD4C4C"/>
    <w:rsid w:val="00DF322D"/>
    <w:rsid w:val="00E61A95"/>
    <w:rsid w:val="00EA6D85"/>
    <w:rsid w:val="00EC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29"/>
    <w:rPr>
      <w:rFonts w:ascii="Tahoma" w:hAnsi="Tahoma" w:cs="Tahoma"/>
      <w:sz w:val="16"/>
      <w:szCs w:val="16"/>
    </w:rPr>
  </w:style>
  <w:style w:type="character" w:styleId="Emphasis">
    <w:name w:val="Emphasis"/>
    <w:basedOn w:val="DefaultParagraphFont"/>
    <w:uiPriority w:val="20"/>
    <w:qFormat/>
    <w:rsid w:val="00D01329"/>
    <w:rPr>
      <w:i/>
      <w:iCs/>
    </w:rPr>
  </w:style>
  <w:style w:type="character" w:customStyle="1" w:styleId="bodytext">
    <w:name w:val="bodytext"/>
    <w:basedOn w:val="DefaultParagraphFont"/>
    <w:rsid w:val="00DD4C4C"/>
  </w:style>
  <w:style w:type="paragraph" w:styleId="NormalWeb">
    <w:name w:val="Normal (Web)"/>
    <w:basedOn w:val="Normal"/>
    <w:uiPriority w:val="99"/>
    <w:semiHidden/>
    <w:unhideWhenUsed/>
    <w:rsid w:val="00DD4C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F6"/>
  </w:style>
  <w:style w:type="paragraph" w:styleId="Footer">
    <w:name w:val="footer"/>
    <w:basedOn w:val="Normal"/>
    <w:link w:val="FooterChar"/>
    <w:uiPriority w:val="99"/>
    <w:unhideWhenUsed/>
    <w:rsid w:val="0071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0F6"/>
  </w:style>
  <w:style w:type="character" w:customStyle="1" w:styleId="telephone">
    <w:name w:val="telephone"/>
    <w:basedOn w:val="DefaultParagraphFont"/>
    <w:rsid w:val="00CB2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29"/>
    <w:rPr>
      <w:rFonts w:ascii="Tahoma" w:hAnsi="Tahoma" w:cs="Tahoma"/>
      <w:sz w:val="16"/>
      <w:szCs w:val="16"/>
    </w:rPr>
  </w:style>
  <w:style w:type="character" w:styleId="Emphasis">
    <w:name w:val="Emphasis"/>
    <w:basedOn w:val="DefaultParagraphFont"/>
    <w:uiPriority w:val="20"/>
    <w:qFormat/>
    <w:rsid w:val="00D01329"/>
    <w:rPr>
      <w:i/>
      <w:iCs/>
    </w:rPr>
  </w:style>
  <w:style w:type="character" w:customStyle="1" w:styleId="bodytext">
    <w:name w:val="bodytext"/>
    <w:basedOn w:val="DefaultParagraphFont"/>
    <w:rsid w:val="00DD4C4C"/>
  </w:style>
  <w:style w:type="paragraph" w:styleId="NormalWeb">
    <w:name w:val="Normal (Web)"/>
    <w:basedOn w:val="Normal"/>
    <w:uiPriority w:val="99"/>
    <w:semiHidden/>
    <w:unhideWhenUsed/>
    <w:rsid w:val="00DD4C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F6"/>
  </w:style>
  <w:style w:type="paragraph" w:styleId="Footer">
    <w:name w:val="footer"/>
    <w:basedOn w:val="Normal"/>
    <w:link w:val="FooterChar"/>
    <w:uiPriority w:val="99"/>
    <w:unhideWhenUsed/>
    <w:rsid w:val="0071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0F6"/>
  </w:style>
  <w:style w:type="character" w:customStyle="1" w:styleId="telephone">
    <w:name w:val="telephone"/>
    <w:basedOn w:val="DefaultParagraphFont"/>
    <w:rsid w:val="00CB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ADBA4-C51F-4733-BC98-7A2F4584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2013-05-07T00:59:00Z</cp:lastPrinted>
  <dcterms:created xsi:type="dcterms:W3CDTF">2013-05-09T02:41:00Z</dcterms:created>
  <dcterms:modified xsi:type="dcterms:W3CDTF">2013-05-09T02:41:00Z</dcterms:modified>
</cp:coreProperties>
</file>